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379"/>
      </w:tblGrid>
      <w:tr w:rsidR="00FF38FA" w:rsidTr="00FF38FA">
        <w:tc>
          <w:tcPr>
            <w:tcW w:w="1242" w:type="dxa"/>
            <w:vMerge w:val="restart"/>
          </w:tcPr>
          <w:p w:rsidR="00FF38FA" w:rsidRDefault="00FF38FA" w:rsidP="00ED5D4C">
            <w:pPr>
              <w:pStyle w:val="Corpsdetexte2"/>
              <w:ind w:right="-56"/>
              <w:rPr>
                <w:rFonts w:asciiTheme="minorHAnsi" w:hAnsiTheme="minorHAnsi" w:cs="Arial"/>
                <w:sz w:val="18"/>
                <w:szCs w:val="18"/>
              </w:rPr>
            </w:pPr>
            <w:r w:rsidRPr="00151AAA">
              <w:rPr>
                <w:rFonts w:asciiTheme="minorHAnsi" w:hAnsiTheme="minorHAnsi"/>
                <w:noProof/>
                <w:sz w:val="18"/>
                <w:szCs w:val="18"/>
              </w:rPr>
              <w:drawing>
                <wp:inline distT="0" distB="0" distL="0" distR="0" wp14:anchorId="2D994335" wp14:editId="6BB41700">
                  <wp:extent cx="638175" cy="6381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638175"/>
                          </a:xfrm>
                          <a:prstGeom prst="rect">
                            <a:avLst/>
                          </a:prstGeom>
                          <a:noFill/>
                          <a:ln w="9525">
                            <a:noFill/>
                            <a:miter lim="800000"/>
                            <a:headEnd/>
                            <a:tailEnd/>
                          </a:ln>
                        </pic:spPr>
                      </pic:pic>
                    </a:graphicData>
                  </a:graphic>
                </wp:inline>
              </w:drawing>
            </w:r>
          </w:p>
        </w:tc>
        <w:tc>
          <w:tcPr>
            <w:tcW w:w="6379" w:type="dxa"/>
          </w:tcPr>
          <w:p w:rsidR="00FF38FA" w:rsidRPr="00FF38FA" w:rsidRDefault="00FF38FA" w:rsidP="00FF38FA">
            <w:pPr>
              <w:pStyle w:val="Corpsdetexte2"/>
              <w:ind w:right="-56"/>
              <w:jc w:val="center"/>
              <w:rPr>
                <w:rFonts w:ascii="Bradley Hand ITC" w:hAnsi="Bradley Hand ITC"/>
                <w:color w:val="000080"/>
                <w:sz w:val="24"/>
                <w:szCs w:val="18"/>
              </w:rPr>
            </w:pPr>
            <w:r w:rsidRPr="00FF38FA">
              <w:rPr>
                <w:rFonts w:ascii="Bradley Hand ITC" w:hAnsi="Bradley Hand ITC"/>
                <w:color w:val="000080"/>
                <w:sz w:val="24"/>
                <w:szCs w:val="18"/>
              </w:rPr>
              <w:t>Centre de Loisirs Associatif de Cellettes</w:t>
            </w:r>
          </w:p>
          <w:p w:rsidR="00FF38FA" w:rsidRPr="00FF38FA" w:rsidRDefault="00FF38FA" w:rsidP="00FF38FA">
            <w:pPr>
              <w:pStyle w:val="Corpsdetexte2"/>
              <w:ind w:right="-56"/>
              <w:jc w:val="center"/>
              <w:rPr>
                <w:rFonts w:asciiTheme="minorHAnsi" w:hAnsiTheme="minorHAnsi" w:cs="Arial"/>
                <w:sz w:val="18"/>
                <w:szCs w:val="18"/>
              </w:rPr>
            </w:pPr>
            <w:r w:rsidRPr="00FF38FA">
              <w:rPr>
                <w:rFonts w:asciiTheme="minorHAnsi" w:hAnsiTheme="minorHAnsi"/>
                <w:color w:val="000080"/>
                <w:sz w:val="18"/>
                <w:szCs w:val="18"/>
              </w:rPr>
              <w:t>26 rue de l’église – 41120 CELLETTES</w:t>
            </w:r>
          </w:p>
        </w:tc>
      </w:tr>
      <w:tr w:rsidR="00FF38FA" w:rsidTr="00FF38FA">
        <w:tc>
          <w:tcPr>
            <w:tcW w:w="1242" w:type="dxa"/>
            <w:vMerge/>
          </w:tcPr>
          <w:p w:rsidR="00FF38FA" w:rsidRDefault="00FF38FA" w:rsidP="00ED5D4C">
            <w:pPr>
              <w:pStyle w:val="Corpsdetexte2"/>
              <w:ind w:right="-56"/>
              <w:rPr>
                <w:rFonts w:asciiTheme="minorHAnsi" w:hAnsiTheme="minorHAnsi" w:cs="Arial"/>
                <w:sz w:val="18"/>
                <w:szCs w:val="18"/>
              </w:rPr>
            </w:pPr>
          </w:p>
        </w:tc>
        <w:tc>
          <w:tcPr>
            <w:tcW w:w="6379" w:type="dxa"/>
            <w:vAlign w:val="center"/>
          </w:tcPr>
          <w:p w:rsidR="00FF38FA" w:rsidRDefault="00FF38FA" w:rsidP="00A46352">
            <w:pPr>
              <w:pStyle w:val="Corpsdetexte2"/>
              <w:ind w:right="-56"/>
              <w:jc w:val="center"/>
              <w:rPr>
                <w:rFonts w:asciiTheme="minorHAnsi" w:hAnsiTheme="minorHAnsi" w:cs="Arial"/>
                <w:sz w:val="18"/>
                <w:szCs w:val="18"/>
              </w:rPr>
            </w:pPr>
            <w:r w:rsidRPr="00FF38FA">
              <w:rPr>
                <w:rFonts w:asciiTheme="minorHAnsi" w:hAnsiTheme="minorHAnsi"/>
                <w:sz w:val="20"/>
                <w:szCs w:val="18"/>
              </w:rPr>
              <w:sym w:font="Wingdings" w:char="F028"/>
            </w:r>
            <w:r w:rsidRPr="00FF38FA">
              <w:rPr>
                <w:rFonts w:asciiTheme="minorHAnsi" w:hAnsiTheme="minorHAnsi"/>
                <w:sz w:val="20"/>
                <w:szCs w:val="18"/>
              </w:rPr>
              <w:t xml:space="preserve"> Centre : 02.54.70.34.17 / </w:t>
            </w:r>
            <w:r w:rsidR="00A46352">
              <w:rPr>
                <w:rFonts w:asciiTheme="minorHAnsi" w:hAnsiTheme="minorHAnsi"/>
                <w:sz w:val="20"/>
                <w:szCs w:val="18"/>
              </w:rPr>
              <w:t>06.41.94.66.01</w:t>
            </w:r>
            <w:bookmarkStart w:id="0" w:name="_GoBack"/>
            <w:bookmarkEnd w:id="0"/>
          </w:p>
        </w:tc>
      </w:tr>
    </w:tbl>
    <w:p w:rsidR="00FF38FA" w:rsidRDefault="00FF38FA" w:rsidP="00ED5D4C">
      <w:pPr>
        <w:pStyle w:val="Corpsdetexte2"/>
        <w:ind w:right="-56"/>
        <w:rPr>
          <w:rFonts w:asciiTheme="minorHAnsi" w:hAnsiTheme="minorHAnsi" w:cs="Arial"/>
          <w:sz w:val="18"/>
          <w:szCs w:val="18"/>
        </w:rPr>
      </w:pPr>
    </w:p>
    <w:p w:rsidR="00FF38FA" w:rsidRPr="00151AAA" w:rsidRDefault="00FF38FA" w:rsidP="00ED5D4C">
      <w:pPr>
        <w:pStyle w:val="Corpsdetexte2"/>
        <w:ind w:right="-56"/>
        <w:rPr>
          <w:rFonts w:asciiTheme="minorHAnsi" w:hAnsiTheme="minorHAnsi" w:cs="Arial"/>
          <w:sz w:val="18"/>
          <w:szCs w:val="18"/>
        </w:rPr>
      </w:pPr>
    </w:p>
    <w:p w:rsidR="009F548C" w:rsidRPr="00FF38FA" w:rsidRDefault="009F548C" w:rsidP="004A3D95">
      <w:pPr>
        <w:pStyle w:val="Corpsdetexte2"/>
        <w:ind w:right="-56"/>
        <w:jc w:val="center"/>
        <w:rPr>
          <w:rFonts w:asciiTheme="minorHAnsi" w:hAnsiTheme="minorHAnsi" w:cs="Arial"/>
          <w:sz w:val="32"/>
          <w:szCs w:val="32"/>
        </w:rPr>
      </w:pPr>
      <w:r w:rsidRPr="00FF38FA">
        <w:rPr>
          <w:rFonts w:asciiTheme="minorHAnsi" w:hAnsiTheme="minorHAnsi" w:cs="Arial"/>
          <w:sz w:val="32"/>
          <w:szCs w:val="32"/>
        </w:rPr>
        <w:t>RENSEIGNEMENTS SUR LE FONCTIONNEMENT</w:t>
      </w:r>
    </w:p>
    <w:p w:rsidR="009F548C" w:rsidRPr="005F0962" w:rsidRDefault="009F548C" w:rsidP="005F0962">
      <w:pPr>
        <w:pStyle w:val="Corpsdetexte2"/>
        <w:ind w:right="-56"/>
        <w:jc w:val="center"/>
        <w:rPr>
          <w:rFonts w:asciiTheme="minorHAnsi" w:hAnsiTheme="minorHAnsi" w:cs="Arial"/>
          <w:sz w:val="32"/>
          <w:szCs w:val="32"/>
        </w:rPr>
      </w:pPr>
      <w:r w:rsidRPr="00FF38FA">
        <w:rPr>
          <w:rFonts w:asciiTheme="minorHAnsi" w:hAnsiTheme="minorHAnsi" w:cs="Arial"/>
          <w:sz w:val="32"/>
          <w:szCs w:val="32"/>
        </w:rPr>
        <w:t>DU CENTRE ET SUR LES INSCRIPTIONS</w:t>
      </w:r>
    </w:p>
    <w:p w:rsidR="009F548C" w:rsidRPr="00151AAA" w:rsidRDefault="009F548C" w:rsidP="004A3D95">
      <w:pPr>
        <w:ind w:right="-56"/>
        <w:jc w:val="both"/>
        <w:rPr>
          <w:rFonts w:asciiTheme="minorHAnsi" w:hAnsiTheme="minorHAnsi" w:cs="Arial"/>
          <w:sz w:val="18"/>
          <w:szCs w:val="18"/>
        </w:rPr>
      </w:pPr>
    </w:p>
    <w:p w:rsidR="009F548C" w:rsidRPr="00FF38FA" w:rsidRDefault="009F548C" w:rsidP="00ED5D4C">
      <w:pPr>
        <w:spacing w:line="360" w:lineRule="auto"/>
        <w:ind w:right="-56"/>
        <w:jc w:val="center"/>
        <w:rPr>
          <w:rFonts w:asciiTheme="minorHAnsi" w:hAnsiTheme="minorHAnsi" w:cs="Arial"/>
          <w:b/>
          <w:bCs/>
          <w:sz w:val="22"/>
          <w:szCs w:val="18"/>
          <w:u w:val="single"/>
        </w:rPr>
      </w:pPr>
      <w:r w:rsidRPr="00FF38FA">
        <w:rPr>
          <w:rFonts w:asciiTheme="minorHAnsi" w:hAnsiTheme="minorHAnsi" w:cs="Arial"/>
          <w:b/>
          <w:bCs/>
          <w:sz w:val="22"/>
          <w:szCs w:val="18"/>
          <w:u w:val="single"/>
        </w:rPr>
        <w:t>Présentation du Centre</w:t>
      </w:r>
    </w:p>
    <w:p w:rsidR="009F548C" w:rsidRPr="00151AAA" w:rsidRDefault="009F548C" w:rsidP="004A3D95">
      <w:pPr>
        <w:ind w:right="-56"/>
        <w:jc w:val="both"/>
        <w:rPr>
          <w:rFonts w:asciiTheme="minorHAnsi" w:hAnsiTheme="minorHAnsi" w:cs="Arial"/>
          <w:sz w:val="18"/>
          <w:szCs w:val="18"/>
        </w:rPr>
      </w:pPr>
      <w:r w:rsidRPr="00151AAA">
        <w:rPr>
          <w:rFonts w:asciiTheme="minorHAnsi" w:hAnsiTheme="minorHAnsi" w:cs="Arial"/>
          <w:sz w:val="18"/>
          <w:szCs w:val="18"/>
        </w:rPr>
        <w:t xml:space="preserve">Le Centre de Loisirs est organisé par une Association de bénévoles, régie par la loi 1901. </w:t>
      </w:r>
    </w:p>
    <w:p w:rsidR="009F548C" w:rsidRPr="00151AAA" w:rsidRDefault="009F548C" w:rsidP="007B01F9">
      <w:pPr>
        <w:ind w:right="-56"/>
        <w:jc w:val="both"/>
        <w:rPr>
          <w:rFonts w:asciiTheme="minorHAnsi" w:hAnsiTheme="minorHAnsi" w:cs="Arial"/>
          <w:sz w:val="18"/>
          <w:szCs w:val="18"/>
        </w:rPr>
      </w:pPr>
      <w:r w:rsidRPr="00151AAA">
        <w:rPr>
          <w:rFonts w:asciiTheme="minorHAnsi" w:hAnsiTheme="minorHAnsi" w:cs="Arial"/>
          <w:sz w:val="18"/>
          <w:szCs w:val="18"/>
        </w:rPr>
        <w:t xml:space="preserve">Son Conseil d’Administration est composé de 8 membres. </w:t>
      </w:r>
    </w:p>
    <w:p w:rsidR="009F548C" w:rsidRPr="00151AAA" w:rsidRDefault="009F548C" w:rsidP="007B01F9">
      <w:pPr>
        <w:ind w:right="-56"/>
        <w:jc w:val="both"/>
        <w:rPr>
          <w:rFonts w:asciiTheme="minorHAnsi" w:hAnsiTheme="minorHAnsi"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7"/>
      </w:tblGrid>
      <w:tr w:rsidR="009F548C" w:rsidRPr="00151AAA" w:rsidTr="00FF38FA">
        <w:trPr>
          <w:trHeight w:val="849"/>
          <w:jc w:val="center"/>
        </w:trPr>
        <w:tc>
          <w:tcPr>
            <w:tcW w:w="6787" w:type="dxa"/>
            <w:vAlign w:val="center"/>
          </w:tcPr>
          <w:p w:rsidR="009F548C" w:rsidRPr="00151AAA" w:rsidRDefault="009F548C" w:rsidP="00FF38FA">
            <w:pPr>
              <w:ind w:right="-56"/>
              <w:jc w:val="center"/>
              <w:rPr>
                <w:rFonts w:asciiTheme="minorHAnsi" w:hAnsiTheme="minorHAnsi" w:cs="Arial"/>
                <w:b/>
                <w:bCs/>
                <w:sz w:val="18"/>
                <w:szCs w:val="18"/>
              </w:rPr>
            </w:pPr>
            <w:r w:rsidRPr="00151AAA">
              <w:rPr>
                <w:rFonts w:asciiTheme="minorHAnsi" w:hAnsiTheme="minorHAnsi" w:cs="Arial"/>
                <w:b/>
                <w:bCs/>
                <w:sz w:val="18"/>
                <w:szCs w:val="18"/>
              </w:rPr>
              <w:t>Le Centre est ouvert aux enfants</w:t>
            </w:r>
          </w:p>
          <w:p w:rsidR="009F548C" w:rsidRPr="00151AAA" w:rsidRDefault="009F548C" w:rsidP="00FF38FA">
            <w:pPr>
              <w:ind w:right="-56"/>
              <w:jc w:val="center"/>
              <w:rPr>
                <w:rFonts w:asciiTheme="minorHAnsi" w:hAnsiTheme="minorHAnsi" w:cs="Arial"/>
                <w:bCs/>
                <w:sz w:val="18"/>
                <w:szCs w:val="18"/>
              </w:rPr>
            </w:pPr>
            <w:r w:rsidRPr="00151AAA">
              <w:rPr>
                <w:rFonts w:asciiTheme="minorHAnsi" w:hAnsiTheme="minorHAnsi" w:cs="Arial"/>
                <w:bCs/>
                <w:sz w:val="18"/>
                <w:szCs w:val="18"/>
              </w:rPr>
              <w:t>scolarisés à « temps plein » de l’école maternelle à la 6</w:t>
            </w:r>
            <w:r w:rsidRPr="00151AAA">
              <w:rPr>
                <w:rFonts w:asciiTheme="minorHAnsi" w:hAnsiTheme="minorHAnsi" w:cs="Arial"/>
                <w:bCs/>
                <w:sz w:val="18"/>
                <w:szCs w:val="18"/>
                <w:vertAlign w:val="superscript"/>
              </w:rPr>
              <w:t>ème</w:t>
            </w:r>
          </w:p>
          <w:p w:rsidR="009F548C" w:rsidRPr="00151AAA" w:rsidRDefault="009F548C" w:rsidP="00270AD0">
            <w:pPr>
              <w:ind w:right="-56"/>
              <w:jc w:val="center"/>
              <w:rPr>
                <w:rFonts w:asciiTheme="minorHAnsi" w:hAnsiTheme="minorHAnsi" w:cs="Arial"/>
                <w:sz w:val="18"/>
                <w:szCs w:val="18"/>
              </w:rPr>
            </w:pPr>
            <w:r w:rsidRPr="00151AAA">
              <w:rPr>
                <w:rFonts w:asciiTheme="minorHAnsi" w:hAnsiTheme="minorHAnsi" w:cs="Arial"/>
                <w:sz w:val="18"/>
                <w:szCs w:val="18"/>
              </w:rPr>
              <w:t xml:space="preserve">Enfants de </w:t>
            </w:r>
            <w:r w:rsidR="00270AD0">
              <w:rPr>
                <w:rFonts w:asciiTheme="minorHAnsi" w:hAnsiTheme="minorHAnsi" w:cs="Arial"/>
                <w:sz w:val="18"/>
                <w:szCs w:val="18"/>
              </w:rPr>
              <w:t>20</w:t>
            </w:r>
            <w:r w:rsidR="00A46352">
              <w:rPr>
                <w:rFonts w:asciiTheme="minorHAnsi" w:hAnsiTheme="minorHAnsi" w:cs="Arial"/>
                <w:sz w:val="18"/>
                <w:szCs w:val="18"/>
              </w:rPr>
              <w:t>18</w:t>
            </w:r>
            <w:r w:rsidR="00270AD0">
              <w:rPr>
                <w:rFonts w:asciiTheme="minorHAnsi" w:hAnsiTheme="minorHAnsi" w:cs="Arial"/>
                <w:sz w:val="18"/>
                <w:szCs w:val="18"/>
              </w:rPr>
              <w:t xml:space="preserve"> à 201</w:t>
            </w:r>
            <w:r w:rsidR="00A46352">
              <w:rPr>
                <w:rFonts w:asciiTheme="minorHAnsi" w:hAnsiTheme="minorHAnsi" w:cs="Arial"/>
                <w:sz w:val="18"/>
                <w:szCs w:val="18"/>
              </w:rPr>
              <w:t>0</w:t>
            </w:r>
          </w:p>
        </w:tc>
      </w:tr>
    </w:tbl>
    <w:p w:rsidR="009F548C" w:rsidRPr="00151AAA" w:rsidRDefault="009F548C" w:rsidP="0015200C">
      <w:pPr>
        <w:tabs>
          <w:tab w:val="left" w:pos="3969"/>
        </w:tabs>
        <w:ind w:right="-56"/>
        <w:jc w:val="both"/>
        <w:rPr>
          <w:rFonts w:asciiTheme="minorHAnsi" w:hAnsiTheme="minorHAnsi" w:cs="Arial"/>
          <w:sz w:val="18"/>
          <w:szCs w:val="18"/>
        </w:rPr>
      </w:pPr>
    </w:p>
    <w:p w:rsidR="009F548C" w:rsidRDefault="009F548C" w:rsidP="0015200C">
      <w:pPr>
        <w:tabs>
          <w:tab w:val="left" w:pos="3969"/>
        </w:tabs>
        <w:ind w:right="-56"/>
        <w:jc w:val="both"/>
        <w:rPr>
          <w:rFonts w:asciiTheme="minorHAnsi" w:hAnsiTheme="minorHAnsi" w:cs="Arial"/>
          <w:sz w:val="18"/>
          <w:szCs w:val="18"/>
        </w:rPr>
      </w:pPr>
      <w:r w:rsidRPr="00151AAA">
        <w:rPr>
          <w:rFonts w:asciiTheme="minorHAnsi" w:hAnsiTheme="minorHAnsi" w:cs="Arial"/>
          <w:sz w:val="18"/>
          <w:szCs w:val="18"/>
        </w:rPr>
        <w:t xml:space="preserve">Les activités sont organisées dans les locaux </w:t>
      </w:r>
      <w:r w:rsidR="000830A1" w:rsidRPr="00151AAA">
        <w:rPr>
          <w:rFonts w:asciiTheme="minorHAnsi" w:hAnsiTheme="minorHAnsi" w:cs="Arial"/>
          <w:sz w:val="18"/>
          <w:szCs w:val="18"/>
        </w:rPr>
        <w:t>du nouveau centre de loisirs</w:t>
      </w:r>
      <w:r w:rsidRPr="00151AAA">
        <w:rPr>
          <w:rFonts w:asciiTheme="minorHAnsi" w:hAnsiTheme="minorHAnsi" w:cs="Arial"/>
          <w:sz w:val="18"/>
          <w:szCs w:val="18"/>
        </w:rPr>
        <w:t xml:space="preserve"> et les enfants sont encadrés par une équipe qualifiée :</w:t>
      </w:r>
    </w:p>
    <w:p w:rsidR="00270AD0" w:rsidRPr="00151AAA" w:rsidRDefault="00270AD0" w:rsidP="0015200C">
      <w:pPr>
        <w:tabs>
          <w:tab w:val="left" w:pos="3969"/>
        </w:tabs>
        <w:ind w:right="-56"/>
        <w:jc w:val="both"/>
        <w:rPr>
          <w:rFonts w:asciiTheme="minorHAnsi" w:hAnsiTheme="minorHAnsi" w:cs="Arial"/>
          <w:sz w:val="18"/>
          <w:szCs w:val="18"/>
        </w:rPr>
      </w:pPr>
    </w:p>
    <w:p w:rsidR="009F548C" w:rsidRPr="00151AAA" w:rsidRDefault="009F548C" w:rsidP="00932FCB">
      <w:pPr>
        <w:numPr>
          <w:ilvl w:val="0"/>
          <w:numId w:val="1"/>
        </w:numPr>
        <w:ind w:left="1418" w:right="-56"/>
        <w:jc w:val="both"/>
        <w:rPr>
          <w:rFonts w:asciiTheme="minorHAnsi" w:hAnsiTheme="minorHAnsi" w:cs="Arial"/>
          <w:sz w:val="18"/>
          <w:szCs w:val="18"/>
        </w:rPr>
      </w:pPr>
      <w:r w:rsidRPr="00151AAA">
        <w:rPr>
          <w:rFonts w:asciiTheme="minorHAnsi" w:hAnsiTheme="minorHAnsi" w:cs="Arial"/>
          <w:sz w:val="18"/>
          <w:szCs w:val="18"/>
        </w:rPr>
        <w:t>Une Directrice, titulaire du B.A.F.D : Laurence</w:t>
      </w:r>
    </w:p>
    <w:p w:rsidR="009F548C" w:rsidRPr="00151AAA" w:rsidRDefault="009F548C" w:rsidP="00932FCB">
      <w:pPr>
        <w:numPr>
          <w:ilvl w:val="0"/>
          <w:numId w:val="1"/>
        </w:numPr>
        <w:ind w:left="1418" w:right="-56"/>
        <w:jc w:val="both"/>
        <w:rPr>
          <w:rFonts w:asciiTheme="minorHAnsi" w:hAnsiTheme="minorHAnsi" w:cs="Arial"/>
          <w:sz w:val="18"/>
          <w:szCs w:val="18"/>
        </w:rPr>
      </w:pPr>
      <w:r w:rsidRPr="00151AAA">
        <w:rPr>
          <w:rFonts w:asciiTheme="minorHAnsi" w:hAnsiTheme="minorHAnsi" w:cs="Arial"/>
          <w:sz w:val="18"/>
          <w:szCs w:val="18"/>
        </w:rPr>
        <w:t>Les animateurs titulaires du B.A.F.A ou en cours de formation</w:t>
      </w:r>
    </w:p>
    <w:p w:rsidR="009F548C" w:rsidRPr="00151AAA" w:rsidRDefault="009F548C" w:rsidP="004A3D95">
      <w:pPr>
        <w:ind w:right="-56"/>
        <w:jc w:val="both"/>
        <w:rPr>
          <w:rFonts w:asciiTheme="minorHAnsi" w:hAnsiTheme="minorHAnsi" w:cs="Arial"/>
          <w:sz w:val="18"/>
          <w:szCs w:val="18"/>
        </w:rPr>
      </w:pPr>
    </w:p>
    <w:p w:rsidR="009F548C" w:rsidRPr="00151AAA" w:rsidRDefault="009F548C" w:rsidP="004A3D95">
      <w:pPr>
        <w:ind w:right="-56"/>
        <w:jc w:val="both"/>
        <w:rPr>
          <w:rFonts w:asciiTheme="minorHAnsi" w:hAnsiTheme="minorHAnsi" w:cs="Arial"/>
          <w:sz w:val="18"/>
          <w:szCs w:val="18"/>
        </w:rPr>
      </w:pPr>
    </w:p>
    <w:p w:rsidR="009F548C" w:rsidRDefault="009F548C" w:rsidP="00836FBD">
      <w:pPr>
        <w:ind w:right="-56"/>
        <w:jc w:val="center"/>
        <w:rPr>
          <w:rFonts w:asciiTheme="minorHAnsi" w:hAnsiTheme="minorHAnsi" w:cs="Arial"/>
          <w:b/>
          <w:bCs/>
          <w:sz w:val="22"/>
          <w:szCs w:val="18"/>
          <w:u w:val="single"/>
        </w:rPr>
      </w:pPr>
      <w:r w:rsidRPr="00FF38FA">
        <w:rPr>
          <w:rFonts w:asciiTheme="minorHAnsi" w:hAnsiTheme="minorHAnsi" w:cs="Arial"/>
          <w:b/>
          <w:bCs/>
          <w:sz w:val="22"/>
          <w:szCs w:val="18"/>
          <w:u w:val="single"/>
        </w:rPr>
        <w:t>Dates et horaires de fonctionnement</w:t>
      </w:r>
    </w:p>
    <w:p w:rsidR="005F0962" w:rsidRPr="00FF38FA" w:rsidRDefault="005F0962" w:rsidP="00836FBD">
      <w:pPr>
        <w:ind w:right="-56"/>
        <w:jc w:val="center"/>
        <w:rPr>
          <w:rFonts w:asciiTheme="minorHAnsi" w:hAnsiTheme="minorHAnsi" w:cs="Arial"/>
          <w:b/>
          <w:bCs/>
          <w:sz w:val="22"/>
          <w:szCs w:val="18"/>
          <w:u w:val="single"/>
        </w:rPr>
      </w:pPr>
    </w:p>
    <w:p w:rsidR="009F548C" w:rsidRDefault="009F548C" w:rsidP="004A3D95">
      <w:pPr>
        <w:ind w:right="-56"/>
        <w:jc w:val="both"/>
        <w:rPr>
          <w:rFonts w:asciiTheme="minorHAnsi" w:hAnsiTheme="minorHAnsi" w:cs="Arial"/>
          <w:b/>
          <w:bCs/>
          <w:sz w:val="18"/>
          <w:szCs w:val="18"/>
          <w:u w:val="single"/>
        </w:rPr>
      </w:pPr>
    </w:p>
    <w:tbl>
      <w:tblPr>
        <w:tblW w:w="7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725"/>
      </w:tblGrid>
      <w:tr w:rsidR="00FF38FA" w:rsidRPr="006D7E77" w:rsidTr="00DF6977">
        <w:trPr>
          <w:trHeight w:val="1012"/>
          <w:jc w:val="center"/>
        </w:trPr>
        <w:tc>
          <w:tcPr>
            <w:tcW w:w="7725" w:type="dxa"/>
            <w:shd w:val="clear" w:color="auto" w:fill="D9D9D9"/>
            <w:vAlign w:val="center"/>
          </w:tcPr>
          <w:p w:rsidR="00F43EE4" w:rsidRDefault="005F0962" w:rsidP="00F43EE4">
            <w:pPr>
              <w:spacing w:line="360" w:lineRule="auto"/>
              <w:jc w:val="center"/>
              <w:rPr>
                <w:rFonts w:asciiTheme="minorHAnsi" w:hAnsiTheme="minorHAnsi"/>
                <w:b/>
                <w:bCs/>
                <w:sz w:val="22"/>
                <w:szCs w:val="22"/>
              </w:rPr>
            </w:pPr>
            <w:r>
              <w:rPr>
                <w:rFonts w:asciiTheme="minorHAnsi" w:hAnsiTheme="minorHAnsi"/>
                <w:b/>
                <w:bCs/>
                <w:sz w:val="23"/>
                <w:szCs w:val="23"/>
                <w:u w:val="single"/>
              </w:rPr>
              <w:t xml:space="preserve">Du lundi </w:t>
            </w:r>
            <w:r w:rsidR="00A46352">
              <w:rPr>
                <w:rFonts w:asciiTheme="minorHAnsi" w:hAnsiTheme="minorHAnsi"/>
                <w:b/>
                <w:bCs/>
                <w:sz w:val="23"/>
                <w:szCs w:val="23"/>
                <w:u w:val="single"/>
              </w:rPr>
              <w:t>11 avril au Vendredi 22 avril 2022</w:t>
            </w:r>
          </w:p>
          <w:p w:rsidR="00FF38FA" w:rsidRPr="00FF38FA" w:rsidRDefault="00FF38FA" w:rsidP="00F43EE4">
            <w:pPr>
              <w:spacing w:line="360" w:lineRule="auto"/>
              <w:jc w:val="center"/>
              <w:rPr>
                <w:rFonts w:asciiTheme="minorHAnsi" w:hAnsiTheme="minorHAnsi"/>
                <w:sz w:val="22"/>
                <w:szCs w:val="22"/>
              </w:rPr>
            </w:pPr>
            <w:r w:rsidRPr="00FF38FA">
              <w:rPr>
                <w:rFonts w:asciiTheme="minorHAnsi" w:hAnsiTheme="minorHAnsi"/>
                <w:sz w:val="22"/>
                <w:szCs w:val="22"/>
              </w:rPr>
              <w:t>le</w:t>
            </w:r>
            <w:r w:rsidR="00A341DC">
              <w:rPr>
                <w:rFonts w:asciiTheme="minorHAnsi" w:hAnsiTheme="minorHAnsi"/>
                <w:sz w:val="22"/>
                <w:szCs w:val="22"/>
              </w:rPr>
              <w:t xml:space="preserve"> Centre est ouvert de 9h</w:t>
            </w:r>
            <w:r w:rsidRPr="00FF38FA">
              <w:rPr>
                <w:rFonts w:asciiTheme="minorHAnsi" w:hAnsiTheme="minorHAnsi"/>
                <w:sz w:val="22"/>
                <w:szCs w:val="22"/>
              </w:rPr>
              <w:t>0</w:t>
            </w:r>
            <w:r w:rsidR="00A341DC">
              <w:rPr>
                <w:rFonts w:asciiTheme="minorHAnsi" w:hAnsiTheme="minorHAnsi"/>
                <w:sz w:val="22"/>
                <w:szCs w:val="22"/>
              </w:rPr>
              <w:t>0 à 17h</w:t>
            </w:r>
            <w:r w:rsidRPr="00FF38FA">
              <w:rPr>
                <w:rFonts w:asciiTheme="minorHAnsi" w:hAnsiTheme="minorHAnsi"/>
                <w:sz w:val="22"/>
                <w:szCs w:val="22"/>
              </w:rPr>
              <w:t>00</w:t>
            </w:r>
          </w:p>
          <w:p w:rsidR="00FF38FA" w:rsidRPr="00FF38FA" w:rsidRDefault="00FF38FA" w:rsidP="00FF38FA">
            <w:pPr>
              <w:jc w:val="center"/>
              <w:rPr>
                <w:rFonts w:asciiTheme="minorHAnsi" w:hAnsiTheme="minorHAnsi"/>
                <w:sz w:val="18"/>
                <w:szCs w:val="18"/>
              </w:rPr>
            </w:pPr>
            <w:r w:rsidRPr="00FF38FA">
              <w:rPr>
                <w:rFonts w:asciiTheme="minorHAnsi" w:hAnsiTheme="minorHAnsi"/>
                <w:sz w:val="18"/>
                <w:szCs w:val="18"/>
              </w:rPr>
              <w:t xml:space="preserve">Pour les parents qui le désirent, un accueil gratuit fonctionne de </w:t>
            </w:r>
            <w:smartTag w:uri="urn:schemas-microsoft-com:office:smarttags" w:element="time">
              <w:smartTagPr>
                <w:attr w:name="Minute" w:val="15"/>
                <w:attr w:name="Hour" w:val="7"/>
              </w:smartTagPr>
              <w:r w:rsidRPr="00FF38FA">
                <w:rPr>
                  <w:rFonts w:asciiTheme="minorHAnsi" w:hAnsiTheme="minorHAnsi"/>
                  <w:sz w:val="18"/>
                  <w:szCs w:val="18"/>
                </w:rPr>
                <w:t>7h15</w:t>
              </w:r>
            </w:smartTag>
            <w:r w:rsidRPr="00FF38FA">
              <w:rPr>
                <w:rFonts w:asciiTheme="minorHAnsi" w:hAnsiTheme="minorHAnsi"/>
                <w:sz w:val="18"/>
                <w:szCs w:val="18"/>
              </w:rPr>
              <w:t xml:space="preserve"> à </w:t>
            </w:r>
            <w:smartTag w:uri="urn:schemas-microsoft-com:office:smarttags" w:element="time">
              <w:smartTagPr>
                <w:attr w:name="Minute" w:val="00"/>
                <w:attr w:name="Hour" w:val="9"/>
              </w:smartTagPr>
              <w:r w:rsidRPr="00FF38FA">
                <w:rPr>
                  <w:rFonts w:asciiTheme="minorHAnsi" w:hAnsiTheme="minorHAnsi"/>
                  <w:sz w:val="18"/>
                  <w:szCs w:val="18"/>
                </w:rPr>
                <w:t>9h00</w:t>
              </w:r>
            </w:smartTag>
            <w:r w:rsidRPr="00FF38FA">
              <w:rPr>
                <w:rFonts w:asciiTheme="minorHAnsi" w:hAnsiTheme="minorHAnsi"/>
                <w:sz w:val="18"/>
                <w:szCs w:val="18"/>
              </w:rPr>
              <w:t xml:space="preserve"> et de </w:t>
            </w:r>
            <w:smartTag w:uri="urn:schemas-microsoft-com:office:smarttags" w:element="time">
              <w:smartTagPr>
                <w:attr w:name="Minute" w:val="00"/>
                <w:attr w:name="Hour" w:val="17"/>
              </w:smartTagPr>
              <w:r w:rsidRPr="00FF38FA">
                <w:rPr>
                  <w:rFonts w:asciiTheme="minorHAnsi" w:hAnsiTheme="minorHAnsi"/>
                  <w:sz w:val="18"/>
                  <w:szCs w:val="18"/>
                </w:rPr>
                <w:t>17h00</w:t>
              </w:r>
            </w:smartTag>
            <w:r w:rsidRPr="00FF38FA">
              <w:rPr>
                <w:rFonts w:asciiTheme="minorHAnsi" w:hAnsiTheme="minorHAnsi"/>
                <w:sz w:val="18"/>
                <w:szCs w:val="18"/>
              </w:rPr>
              <w:t xml:space="preserve"> à </w:t>
            </w:r>
            <w:smartTag w:uri="urn:schemas-microsoft-com:office:smarttags" w:element="time">
              <w:smartTagPr>
                <w:attr w:name="Minute" w:val="30"/>
                <w:attr w:name="Hour" w:val="18"/>
              </w:smartTagPr>
              <w:r w:rsidRPr="00FF38FA">
                <w:rPr>
                  <w:rFonts w:asciiTheme="minorHAnsi" w:hAnsiTheme="minorHAnsi"/>
                  <w:sz w:val="18"/>
                  <w:szCs w:val="18"/>
                </w:rPr>
                <w:t>18h30</w:t>
              </w:r>
            </w:smartTag>
          </w:p>
        </w:tc>
      </w:tr>
    </w:tbl>
    <w:p w:rsidR="009F548C" w:rsidRPr="00151AAA" w:rsidRDefault="009F548C" w:rsidP="00993479">
      <w:pPr>
        <w:ind w:right="-56"/>
        <w:jc w:val="both"/>
        <w:rPr>
          <w:rFonts w:asciiTheme="minorHAnsi" w:hAnsiTheme="minorHAnsi" w:cs="Arial"/>
          <w:sz w:val="18"/>
          <w:szCs w:val="18"/>
        </w:rPr>
      </w:pPr>
    </w:p>
    <w:p w:rsidR="009F548C" w:rsidRPr="00151AAA" w:rsidRDefault="009F548C" w:rsidP="00A341DC">
      <w:pPr>
        <w:ind w:right="-56"/>
        <w:rPr>
          <w:rFonts w:asciiTheme="minorHAnsi" w:hAnsiTheme="minorHAnsi" w:cs="Arial"/>
          <w:sz w:val="18"/>
          <w:szCs w:val="18"/>
        </w:rPr>
      </w:pPr>
    </w:p>
    <w:p w:rsidR="009F548C" w:rsidRDefault="009F548C" w:rsidP="00ED5D4C">
      <w:pPr>
        <w:ind w:right="-56"/>
        <w:jc w:val="center"/>
        <w:rPr>
          <w:rFonts w:asciiTheme="minorHAnsi" w:hAnsiTheme="minorHAnsi" w:cs="Arial"/>
          <w:bCs/>
          <w:sz w:val="36"/>
          <w:szCs w:val="18"/>
          <w:u w:val="single"/>
        </w:rPr>
      </w:pPr>
      <w:r w:rsidRPr="00270AD0">
        <w:rPr>
          <w:rFonts w:asciiTheme="minorHAnsi" w:hAnsiTheme="minorHAnsi" w:cs="Arial"/>
          <w:bCs/>
          <w:sz w:val="36"/>
          <w:szCs w:val="18"/>
          <w:u w:val="single"/>
        </w:rPr>
        <w:t>Inscriptions à la semaine</w:t>
      </w:r>
      <w:r w:rsidR="00055740" w:rsidRPr="00270AD0">
        <w:rPr>
          <w:rFonts w:asciiTheme="minorHAnsi" w:hAnsiTheme="minorHAnsi" w:cs="Arial"/>
          <w:bCs/>
          <w:sz w:val="36"/>
          <w:szCs w:val="18"/>
          <w:u w:val="single"/>
        </w:rPr>
        <w:t xml:space="preserve"> </w:t>
      </w:r>
    </w:p>
    <w:p w:rsidR="001E4D6A" w:rsidRDefault="001E4D6A" w:rsidP="00ED5D4C">
      <w:pPr>
        <w:ind w:right="-56"/>
        <w:jc w:val="center"/>
        <w:rPr>
          <w:rFonts w:asciiTheme="minorHAnsi" w:hAnsiTheme="minorHAnsi" w:cs="Arial"/>
          <w:bCs/>
          <w:sz w:val="36"/>
          <w:szCs w:val="18"/>
          <w:u w:val="single"/>
        </w:rPr>
      </w:pPr>
    </w:p>
    <w:p w:rsidR="009F548C" w:rsidRPr="00151AAA" w:rsidRDefault="009F548C" w:rsidP="004A3D95">
      <w:pPr>
        <w:ind w:right="-56"/>
        <w:jc w:val="both"/>
        <w:rPr>
          <w:rFonts w:asciiTheme="minorHAnsi" w:hAnsiTheme="minorHAnsi" w:cs="Arial"/>
          <w:sz w:val="18"/>
          <w:szCs w:val="18"/>
        </w:rPr>
      </w:pPr>
    </w:p>
    <w:p w:rsidR="009F548C" w:rsidRDefault="009F548C" w:rsidP="004A3D95">
      <w:pPr>
        <w:ind w:right="-56"/>
        <w:jc w:val="both"/>
        <w:rPr>
          <w:rFonts w:asciiTheme="minorHAnsi" w:hAnsiTheme="minorHAnsi" w:cs="Arial"/>
          <w:sz w:val="18"/>
          <w:szCs w:val="18"/>
        </w:rPr>
      </w:pPr>
    </w:p>
    <w:p w:rsidR="00270AD0" w:rsidRDefault="00270AD0" w:rsidP="004A3D95">
      <w:pPr>
        <w:ind w:right="-56"/>
        <w:jc w:val="both"/>
        <w:rPr>
          <w:rFonts w:asciiTheme="minorHAnsi" w:hAnsiTheme="minorHAnsi" w:cs="Arial"/>
          <w:sz w:val="18"/>
          <w:szCs w:val="18"/>
        </w:rPr>
      </w:pPr>
    </w:p>
    <w:p w:rsidR="00270AD0" w:rsidRDefault="00270AD0" w:rsidP="004A3D95">
      <w:pPr>
        <w:ind w:right="-56"/>
        <w:jc w:val="both"/>
        <w:rPr>
          <w:rFonts w:asciiTheme="minorHAnsi" w:hAnsiTheme="minorHAnsi" w:cs="Arial"/>
          <w:sz w:val="18"/>
          <w:szCs w:val="18"/>
        </w:rPr>
      </w:pPr>
    </w:p>
    <w:p w:rsidR="00270AD0" w:rsidRPr="00151AAA" w:rsidRDefault="00270AD0" w:rsidP="004A3D95">
      <w:pPr>
        <w:ind w:right="-56"/>
        <w:jc w:val="both"/>
        <w:rPr>
          <w:rFonts w:asciiTheme="minorHAnsi" w:hAnsiTheme="minorHAnsi" w:cs="Arial"/>
          <w:sz w:val="18"/>
          <w:szCs w:val="18"/>
        </w:rPr>
      </w:pPr>
    </w:p>
    <w:p w:rsidR="009F548C" w:rsidRPr="00151AAA" w:rsidRDefault="009F548C" w:rsidP="004A3D95">
      <w:pPr>
        <w:ind w:right="-56"/>
        <w:jc w:val="both"/>
        <w:rPr>
          <w:rFonts w:asciiTheme="minorHAnsi" w:hAnsiTheme="minorHAnsi" w:cs="Arial"/>
          <w:sz w:val="18"/>
          <w:szCs w:val="18"/>
        </w:rPr>
      </w:pPr>
    </w:p>
    <w:p w:rsidR="009F548C" w:rsidRPr="00A341DC" w:rsidRDefault="009F548C" w:rsidP="007B01F9">
      <w:pPr>
        <w:spacing w:line="360" w:lineRule="auto"/>
        <w:ind w:right="-56"/>
        <w:jc w:val="center"/>
        <w:rPr>
          <w:rFonts w:asciiTheme="minorHAnsi" w:hAnsiTheme="minorHAnsi" w:cs="Arial"/>
          <w:b/>
          <w:bCs/>
          <w:szCs w:val="18"/>
        </w:rPr>
      </w:pPr>
      <w:r w:rsidRPr="00A341DC">
        <w:rPr>
          <w:rFonts w:asciiTheme="minorHAnsi" w:hAnsiTheme="minorHAnsi" w:cs="Arial"/>
          <w:b/>
          <w:bCs/>
          <w:szCs w:val="18"/>
        </w:rPr>
        <w:sym w:font="Wingdings" w:char="F024"/>
      </w:r>
      <w:r w:rsidRPr="00A341DC">
        <w:rPr>
          <w:rFonts w:asciiTheme="minorHAnsi" w:hAnsiTheme="minorHAnsi" w:cs="Arial"/>
          <w:b/>
          <w:bCs/>
          <w:szCs w:val="18"/>
        </w:rPr>
        <w:t xml:space="preserve">        Conditions d’inscriptions        </w:t>
      </w:r>
      <w:r w:rsidRPr="00A341DC">
        <w:rPr>
          <w:rFonts w:asciiTheme="minorHAnsi" w:hAnsiTheme="minorHAnsi" w:cs="Arial"/>
          <w:b/>
          <w:bCs/>
          <w:szCs w:val="18"/>
        </w:rPr>
        <w:sym w:font="Wingdings" w:char="F024"/>
      </w:r>
    </w:p>
    <w:p w:rsidR="009F548C" w:rsidRPr="00151AAA" w:rsidRDefault="009F548C" w:rsidP="004A3D95">
      <w:pPr>
        <w:pStyle w:val="Corpsdetexte"/>
        <w:ind w:right="-56"/>
        <w:jc w:val="both"/>
        <w:rPr>
          <w:rFonts w:asciiTheme="minorHAnsi" w:hAnsiTheme="minorHAnsi" w:cs="Arial"/>
          <w:sz w:val="18"/>
          <w:szCs w:val="18"/>
        </w:rPr>
      </w:pPr>
      <w:r w:rsidRPr="00151AAA">
        <w:rPr>
          <w:rFonts w:asciiTheme="minorHAnsi" w:hAnsiTheme="minorHAnsi" w:cs="Arial"/>
          <w:sz w:val="18"/>
          <w:szCs w:val="18"/>
        </w:rPr>
        <w:t xml:space="preserve">Le Centre n’offrant que </w:t>
      </w:r>
      <w:r w:rsidRPr="00151AAA">
        <w:rPr>
          <w:rFonts w:asciiTheme="minorHAnsi" w:hAnsiTheme="minorHAnsi" w:cs="Arial"/>
          <w:b/>
          <w:bCs/>
          <w:sz w:val="18"/>
          <w:szCs w:val="18"/>
          <w:u w:val="single"/>
        </w:rPr>
        <w:t>40 places pour ce séjour</w:t>
      </w:r>
      <w:r w:rsidRPr="00151AAA">
        <w:rPr>
          <w:rFonts w:asciiTheme="minorHAnsi" w:hAnsiTheme="minorHAnsi" w:cs="Arial"/>
          <w:sz w:val="18"/>
          <w:szCs w:val="18"/>
        </w:rPr>
        <w:t>, seuls les dossiers complets seront pris en compte dans leur ordre d’arrivée.</w:t>
      </w:r>
    </w:p>
    <w:p w:rsidR="009F548C" w:rsidRPr="00151AAA" w:rsidRDefault="009F548C" w:rsidP="00A341DC">
      <w:pPr>
        <w:ind w:right="-56"/>
        <w:jc w:val="both"/>
        <w:rPr>
          <w:rFonts w:asciiTheme="minorHAnsi" w:hAnsiTheme="minorHAnsi" w:cs="Arial"/>
          <w:sz w:val="18"/>
          <w:szCs w:val="18"/>
        </w:rPr>
      </w:pPr>
    </w:p>
    <w:p w:rsidR="009F548C" w:rsidRPr="00151AAA" w:rsidRDefault="009F548C" w:rsidP="008540CB">
      <w:pPr>
        <w:ind w:right="-56"/>
        <w:jc w:val="both"/>
        <w:rPr>
          <w:rFonts w:asciiTheme="minorHAnsi" w:hAnsiTheme="minorHAnsi" w:cs="Arial"/>
          <w:sz w:val="18"/>
          <w:szCs w:val="18"/>
        </w:rPr>
      </w:pPr>
      <w:r w:rsidRPr="00151AAA">
        <w:rPr>
          <w:rFonts w:asciiTheme="minorHAnsi" w:hAnsiTheme="minorHAnsi" w:cs="Arial"/>
          <w:b/>
          <w:bCs/>
          <w:sz w:val="18"/>
          <w:szCs w:val="18"/>
        </w:rPr>
        <w:t>Attention</w:t>
      </w:r>
      <w:r w:rsidRPr="00151AAA">
        <w:rPr>
          <w:rFonts w:asciiTheme="minorHAnsi" w:hAnsiTheme="minorHAnsi" w:cs="Arial"/>
          <w:sz w:val="18"/>
          <w:szCs w:val="18"/>
        </w:rPr>
        <w:t xml:space="preserve"> : En cas de maladie de votre enfant, remboursement à partir de deux jours d’absence sur </w:t>
      </w:r>
      <w:r w:rsidRPr="00151AAA">
        <w:rPr>
          <w:rFonts w:asciiTheme="minorHAnsi" w:hAnsiTheme="minorHAnsi" w:cs="Arial"/>
          <w:b/>
          <w:sz w:val="18"/>
          <w:szCs w:val="18"/>
          <w:u w:val="single"/>
        </w:rPr>
        <w:t>présentation de certificat médical</w:t>
      </w:r>
      <w:r w:rsidRPr="00151AAA">
        <w:rPr>
          <w:rFonts w:asciiTheme="minorHAnsi" w:hAnsiTheme="minorHAnsi" w:cs="Arial"/>
          <w:b/>
          <w:sz w:val="18"/>
          <w:szCs w:val="18"/>
        </w:rPr>
        <w:t xml:space="preserve">.  </w:t>
      </w:r>
      <w:r w:rsidRPr="00151AAA">
        <w:rPr>
          <w:rFonts w:asciiTheme="minorHAnsi" w:hAnsiTheme="minorHAnsi" w:cs="Arial"/>
          <w:sz w:val="18"/>
          <w:szCs w:val="18"/>
        </w:rPr>
        <w:t>Les repas de cantine ne seront pas remboursés</w:t>
      </w:r>
    </w:p>
    <w:p w:rsidR="009F548C" w:rsidRPr="00151AAA" w:rsidRDefault="009F548C" w:rsidP="00A341DC">
      <w:pPr>
        <w:spacing w:line="276" w:lineRule="auto"/>
        <w:ind w:right="-56"/>
        <w:jc w:val="both"/>
        <w:rPr>
          <w:rFonts w:asciiTheme="minorHAnsi" w:hAnsiTheme="minorHAnsi" w:cs="Arial"/>
          <w:bCs/>
          <w:sz w:val="18"/>
          <w:szCs w:val="18"/>
        </w:rPr>
      </w:pPr>
    </w:p>
    <w:p w:rsidR="009F548C" w:rsidRPr="00151AAA" w:rsidRDefault="009F548C" w:rsidP="00A341DC">
      <w:pPr>
        <w:spacing w:line="276" w:lineRule="auto"/>
        <w:ind w:right="-56"/>
        <w:jc w:val="both"/>
        <w:rPr>
          <w:rFonts w:asciiTheme="minorHAnsi" w:hAnsiTheme="minorHAnsi" w:cs="Arial"/>
          <w:b/>
          <w:bCs/>
          <w:sz w:val="18"/>
          <w:szCs w:val="18"/>
          <w:u w:val="single"/>
        </w:rPr>
      </w:pPr>
      <w:r w:rsidRPr="00151AAA">
        <w:rPr>
          <w:rFonts w:asciiTheme="minorHAnsi" w:hAnsiTheme="minorHAnsi" w:cs="Arial"/>
          <w:b/>
          <w:bCs/>
          <w:sz w:val="18"/>
          <w:szCs w:val="18"/>
          <w:u w:val="single"/>
        </w:rPr>
        <w:t>Responsabilité</w:t>
      </w:r>
    </w:p>
    <w:p w:rsidR="009F548C" w:rsidRPr="00151AAA" w:rsidRDefault="009F548C" w:rsidP="004A3D95">
      <w:pPr>
        <w:ind w:right="-56"/>
        <w:jc w:val="both"/>
        <w:rPr>
          <w:rFonts w:asciiTheme="minorHAnsi" w:hAnsiTheme="minorHAnsi" w:cs="Arial"/>
          <w:sz w:val="18"/>
          <w:szCs w:val="18"/>
        </w:rPr>
      </w:pPr>
      <w:r w:rsidRPr="00151AAA">
        <w:rPr>
          <w:rFonts w:asciiTheme="minorHAnsi" w:hAnsiTheme="minorHAnsi" w:cs="Arial"/>
          <w:sz w:val="18"/>
          <w:szCs w:val="18"/>
        </w:rPr>
        <w:t>Les enfants de moins de 7 ans doivent être accompagnés par leurs parents jusque dans la salle d’accueil. Les enfants ne sont plus sous la responsabilité du Centre à partir de 18h 30. Il est donc impératif que les parents aient repris leur enfant en charge à cette heure.</w:t>
      </w:r>
    </w:p>
    <w:p w:rsidR="009F548C" w:rsidRPr="00151AAA" w:rsidRDefault="009F548C" w:rsidP="00A341DC">
      <w:pPr>
        <w:ind w:right="-56"/>
        <w:jc w:val="both"/>
        <w:rPr>
          <w:rFonts w:asciiTheme="minorHAnsi" w:hAnsiTheme="minorHAnsi" w:cs="Arial"/>
          <w:sz w:val="18"/>
          <w:szCs w:val="18"/>
        </w:rPr>
      </w:pPr>
    </w:p>
    <w:p w:rsidR="009F548C" w:rsidRPr="00151AAA" w:rsidRDefault="009F548C" w:rsidP="00A341DC">
      <w:pPr>
        <w:spacing w:line="276" w:lineRule="auto"/>
        <w:ind w:right="-56"/>
        <w:jc w:val="both"/>
        <w:rPr>
          <w:rFonts w:asciiTheme="minorHAnsi" w:hAnsiTheme="minorHAnsi" w:cs="Arial"/>
          <w:b/>
          <w:bCs/>
          <w:sz w:val="18"/>
          <w:szCs w:val="18"/>
          <w:u w:val="single"/>
        </w:rPr>
      </w:pPr>
      <w:r w:rsidRPr="00151AAA">
        <w:rPr>
          <w:rFonts w:asciiTheme="minorHAnsi" w:hAnsiTheme="minorHAnsi" w:cs="Arial"/>
          <w:b/>
          <w:bCs/>
          <w:sz w:val="18"/>
          <w:szCs w:val="18"/>
          <w:u w:val="single"/>
        </w:rPr>
        <w:t>Décharge de responsabilité</w:t>
      </w:r>
    </w:p>
    <w:p w:rsidR="009F548C" w:rsidRPr="00151AAA" w:rsidRDefault="009F548C" w:rsidP="004A3D95">
      <w:pPr>
        <w:pStyle w:val="Corpsdetexte"/>
        <w:ind w:right="-56"/>
        <w:jc w:val="both"/>
        <w:rPr>
          <w:rFonts w:asciiTheme="minorHAnsi" w:hAnsiTheme="minorHAnsi" w:cs="Arial"/>
          <w:sz w:val="18"/>
          <w:szCs w:val="18"/>
        </w:rPr>
      </w:pPr>
      <w:r w:rsidRPr="00151AAA">
        <w:rPr>
          <w:rFonts w:asciiTheme="minorHAnsi" w:hAnsiTheme="minorHAnsi" w:cs="Arial"/>
          <w:sz w:val="18"/>
          <w:szCs w:val="18"/>
        </w:rPr>
        <w:t>Si vous devez venir chercher votre enfant pendant les horaires du centre (rendez-vous chez le médecin par exemple), il est impératif de prévenir la Directrice à l’avance et personnellement, ou par écrit si vous ne venez pas chercher votre enfant vous-même. Dans tous les cas, une décharge de responsabilité signée des parents sera exigée. Quel que soit son âge, votre enfant ne repartira pas seul du Centre, sans autorisation écrite des parents.</w:t>
      </w:r>
    </w:p>
    <w:p w:rsidR="009F548C" w:rsidRPr="00151AAA" w:rsidRDefault="009F548C" w:rsidP="00A341DC">
      <w:pPr>
        <w:ind w:right="-56"/>
        <w:jc w:val="both"/>
        <w:rPr>
          <w:rFonts w:asciiTheme="minorHAnsi" w:hAnsiTheme="minorHAnsi" w:cs="Arial"/>
          <w:sz w:val="18"/>
          <w:szCs w:val="18"/>
        </w:rPr>
      </w:pPr>
    </w:p>
    <w:p w:rsidR="009F548C" w:rsidRPr="00151AAA" w:rsidRDefault="009F548C" w:rsidP="00A341DC">
      <w:pPr>
        <w:spacing w:line="276" w:lineRule="auto"/>
        <w:ind w:right="-56"/>
        <w:jc w:val="both"/>
        <w:rPr>
          <w:rFonts w:asciiTheme="minorHAnsi" w:hAnsiTheme="minorHAnsi" w:cs="Arial"/>
          <w:b/>
          <w:bCs/>
          <w:sz w:val="18"/>
          <w:szCs w:val="18"/>
          <w:u w:val="single"/>
        </w:rPr>
      </w:pPr>
      <w:r w:rsidRPr="00151AAA">
        <w:rPr>
          <w:rFonts w:asciiTheme="minorHAnsi" w:hAnsiTheme="minorHAnsi" w:cs="Arial"/>
          <w:b/>
          <w:bCs/>
          <w:sz w:val="18"/>
          <w:szCs w:val="18"/>
          <w:u w:val="single"/>
        </w:rPr>
        <w:t>Assurance</w:t>
      </w:r>
    </w:p>
    <w:p w:rsidR="009F548C" w:rsidRPr="00151AAA" w:rsidRDefault="009F548C" w:rsidP="004A3D95">
      <w:pPr>
        <w:pStyle w:val="Corpsdetexte3"/>
        <w:ind w:right="-56"/>
        <w:jc w:val="both"/>
        <w:rPr>
          <w:rFonts w:asciiTheme="minorHAnsi" w:hAnsiTheme="minorHAnsi" w:cs="Arial"/>
          <w:sz w:val="18"/>
          <w:szCs w:val="18"/>
        </w:rPr>
      </w:pPr>
      <w:r w:rsidRPr="00151AAA">
        <w:rPr>
          <w:rFonts w:asciiTheme="minorHAnsi" w:hAnsiTheme="minorHAnsi" w:cs="Arial"/>
          <w:sz w:val="18"/>
          <w:szCs w:val="18"/>
        </w:rPr>
        <w:t>Le centre souscrit une police d’assurance auprès de la M.A.E. Cette assurance ne fonctionne qu’en complément de celle souscrit par les parents. Une attestation ou photocopie de votre police d’assurance pour les activités « extrascolaires » établie au nom et prénom de chaque enfant est exigée lors de son inscription.</w:t>
      </w:r>
    </w:p>
    <w:p w:rsidR="009F548C" w:rsidRPr="00151AAA" w:rsidRDefault="009F548C" w:rsidP="00A341DC">
      <w:pPr>
        <w:ind w:right="-56"/>
        <w:jc w:val="both"/>
        <w:rPr>
          <w:rFonts w:asciiTheme="minorHAnsi" w:hAnsiTheme="minorHAnsi" w:cs="Arial"/>
          <w:sz w:val="18"/>
          <w:szCs w:val="18"/>
        </w:rPr>
      </w:pPr>
    </w:p>
    <w:p w:rsidR="009F548C" w:rsidRPr="00151AAA" w:rsidRDefault="009F548C" w:rsidP="00A341DC">
      <w:pPr>
        <w:spacing w:line="276" w:lineRule="auto"/>
        <w:ind w:right="-56"/>
        <w:jc w:val="both"/>
        <w:rPr>
          <w:rFonts w:asciiTheme="minorHAnsi" w:hAnsiTheme="minorHAnsi" w:cs="Arial"/>
          <w:b/>
          <w:bCs/>
          <w:sz w:val="18"/>
          <w:szCs w:val="18"/>
          <w:u w:val="single"/>
        </w:rPr>
      </w:pPr>
      <w:r w:rsidRPr="00151AAA">
        <w:rPr>
          <w:rFonts w:asciiTheme="minorHAnsi" w:hAnsiTheme="minorHAnsi" w:cs="Arial"/>
          <w:b/>
          <w:bCs/>
          <w:sz w:val="18"/>
          <w:szCs w:val="18"/>
          <w:u w:val="single"/>
        </w:rPr>
        <w:t>Affaires personnelles</w:t>
      </w:r>
    </w:p>
    <w:p w:rsidR="009F548C" w:rsidRPr="00151AAA" w:rsidRDefault="009F548C" w:rsidP="004A3D95">
      <w:pPr>
        <w:ind w:right="-56"/>
        <w:jc w:val="both"/>
        <w:rPr>
          <w:rFonts w:asciiTheme="minorHAnsi" w:hAnsiTheme="minorHAnsi" w:cs="Arial"/>
          <w:sz w:val="18"/>
          <w:szCs w:val="18"/>
        </w:rPr>
      </w:pPr>
      <w:r w:rsidRPr="00151AAA">
        <w:rPr>
          <w:rFonts w:asciiTheme="minorHAnsi" w:hAnsiTheme="minorHAnsi" w:cs="Arial"/>
          <w:sz w:val="18"/>
          <w:szCs w:val="18"/>
        </w:rPr>
        <w:t xml:space="preserve">D’une manière générale, munissez vos enfants de vêtements simples, </w:t>
      </w:r>
      <w:r w:rsidRPr="00151AAA">
        <w:rPr>
          <w:rFonts w:asciiTheme="minorHAnsi" w:hAnsiTheme="minorHAnsi" w:cs="Arial"/>
          <w:b/>
          <w:sz w:val="18"/>
          <w:szCs w:val="18"/>
        </w:rPr>
        <w:t>marqués à leur nom</w:t>
      </w:r>
      <w:r w:rsidRPr="00151AAA">
        <w:rPr>
          <w:rFonts w:asciiTheme="minorHAnsi" w:hAnsiTheme="minorHAnsi" w:cs="Arial"/>
          <w:sz w:val="18"/>
          <w:szCs w:val="18"/>
        </w:rPr>
        <w:t>, et qui ne craignent rien. L’association ne saurait être tenue responsable de la perte ou des dégâts occasionnés à tout objet ou bijou de valeur.</w:t>
      </w:r>
    </w:p>
    <w:p w:rsidR="009F548C" w:rsidRPr="00151AAA" w:rsidRDefault="009F548C" w:rsidP="00A341DC">
      <w:pPr>
        <w:ind w:right="-56"/>
        <w:jc w:val="both"/>
        <w:rPr>
          <w:rFonts w:asciiTheme="minorHAnsi" w:hAnsiTheme="minorHAnsi" w:cs="Arial"/>
          <w:bCs/>
          <w:sz w:val="18"/>
          <w:szCs w:val="18"/>
        </w:rPr>
      </w:pPr>
    </w:p>
    <w:p w:rsidR="009F548C" w:rsidRPr="00151AAA" w:rsidRDefault="009F548C" w:rsidP="00A341DC">
      <w:pPr>
        <w:spacing w:line="276" w:lineRule="auto"/>
        <w:ind w:right="-56"/>
        <w:jc w:val="both"/>
        <w:rPr>
          <w:rFonts w:asciiTheme="minorHAnsi" w:hAnsiTheme="minorHAnsi" w:cs="Arial"/>
          <w:b/>
          <w:bCs/>
          <w:sz w:val="18"/>
          <w:szCs w:val="18"/>
          <w:u w:val="single"/>
        </w:rPr>
      </w:pPr>
      <w:r w:rsidRPr="00151AAA">
        <w:rPr>
          <w:rFonts w:asciiTheme="minorHAnsi" w:hAnsiTheme="minorHAnsi" w:cs="Arial"/>
          <w:b/>
          <w:bCs/>
          <w:sz w:val="18"/>
          <w:szCs w:val="18"/>
          <w:u w:val="single"/>
        </w:rPr>
        <w:t>Médicaments</w:t>
      </w:r>
    </w:p>
    <w:p w:rsidR="009F548C" w:rsidRPr="00151AAA" w:rsidRDefault="009F548C" w:rsidP="004A3D95">
      <w:pPr>
        <w:pStyle w:val="Corpsdetexte3"/>
        <w:ind w:right="-56"/>
        <w:jc w:val="both"/>
        <w:rPr>
          <w:rFonts w:asciiTheme="minorHAnsi" w:hAnsiTheme="minorHAnsi" w:cs="Arial"/>
          <w:sz w:val="18"/>
          <w:szCs w:val="18"/>
        </w:rPr>
      </w:pPr>
      <w:r w:rsidRPr="00151AAA">
        <w:rPr>
          <w:rFonts w:asciiTheme="minorHAnsi" w:hAnsiTheme="minorHAnsi" w:cs="Arial"/>
          <w:sz w:val="18"/>
          <w:szCs w:val="18"/>
        </w:rPr>
        <w:t xml:space="preserve">Si possible, évitez les prises de médicaments pendant les horaires de Centre. Mais en cas de traitement médical « obligatoire » pendant le séjour, n’oubliez pas de joindre l’ordonnance avec les médicaments. Pour les enfants ayant des problèmes particuliers, notamment « asthme », merci de bien vouloir fournir un certificat autorisant l’enfant à prendre seul son médicament. </w:t>
      </w:r>
    </w:p>
    <w:p w:rsidR="009F548C" w:rsidRPr="00151AAA" w:rsidRDefault="009F548C" w:rsidP="00A341DC">
      <w:pPr>
        <w:ind w:right="-56"/>
        <w:jc w:val="both"/>
        <w:rPr>
          <w:rFonts w:asciiTheme="minorHAnsi" w:hAnsiTheme="minorHAnsi" w:cs="Arial"/>
          <w:sz w:val="18"/>
          <w:szCs w:val="18"/>
        </w:rPr>
      </w:pPr>
    </w:p>
    <w:p w:rsidR="009F548C" w:rsidRPr="00151AAA" w:rsidRDefault="009F548C" w:rsidP="00A341DC">
      <w:pPr>
        <w:spacing w:line="276" w:lineRule="auto"/>
        <w:ind w:right="-56"/>
        <w:jc w:val="both"/>
        <w:rPr>
          <w:rFonts w:asciiTheme="minorHAnsi" w:hAnsiTheme="minorHAnsi" w:cs="Arial"/>
          <w:b/>
          <w:bCs/>
          <w:sz w:val="18"/>
          <w:szCs w:val="18"/>
          <w:u w:val="single"/>
        </w:rPr>
      </w:pPr>
      <w:r w:rsidRPr="00151AAA">
        <w:rPr>
          <w:rFonts w:asciiTheme="minorHAnsi" w:hAnsiTheme="minorHAnsi" w:cs="Arial"/>
          <w:b/>
          <w:bCs/>
          <w:sz w:val="18"/>
          <w:szCs w:val="18"/>
          <w:u w:val="single"/>
        </w:rPr>
        <w:t>Attestation de séjour</w:t>
      </w:r>
    </w:p>
    <w:p w:rsidR="009F548C" w:rsidRPr="00151AAA" w:rsidRDefault="009F548C" w:rsidP="004A3D95">
      <w:pPr>
        <w:pStyle w:val="Corpsdetexte3"/>
        <w:ind w:right="-56"/>
        <w:jc w:val="both"/>
        <w:rPr>
          <w:rFonts w:asciiTheme="minorHAnsi" w:hAnsiTheme="minorHAnsi" w:cs="Arial"/>
          <w:bCs/>
          <w:sz w:val="18"/>
          <w:szCs w:val="18"/>
        </w:rPr>
      </w:pPr>
      <w:r w:rsidRPr="00151AAA">
        <w:rPr>
          <w:rFonts w:asciiTheme="minorHAnsi" w:hAnsiTheme="minorHAnsi" w:cs="Arial"/>
          <w:bCs/>
          <w:sz w:val="18"/>
          <w:szCs w:val="18"/>
        </w:rPr>
        <w:t xml:space="preserve">Certains Comités d’entreprise peuvent vous rembourser une partie des frais de séjour de vos enfants. De même, lorsque vous remplissez votre déclaration de revenus, vous pouvez déduire les « frais de garde » de vos enfants jusqu’à l’âge de 7 ans. Une attestation de présence mentionnant la totalité de vos versements (séjours, camps) vous sera remise systématiquement mais uniquement à l’issue du séjour effectué par votre enfant. </w:t>
      </w:r>
    </w:p>
    <w:p w:rsidR="009F548C" w:rsidRPr="00151AAA" w:rsidRDefault="009F548C" w:rsidP="00A341DC">
      <w:pPr>
        <w:ind w:right="-56"/>
        <w:jc w:val="both"/>
        <w:rPr>
          <w:rFonts w:asciiTheme="minorHAnsi" w:hAnsiTheme="minorHAnsi" w:cs="Arial"/>
          <w:bCs/>
          <w:sz w:val="18"/>
          <w:szCs w:val="18"/>
        </w:rPr>
      </w:pPr>
    </w:p>
    <w:p w:rsidR="009F548C" w:rsidRPr="00151AAA" w:rsidRDefault="009F548C" w:rsidP="00A341DC">
      <w:pPr>
        <w:spacing w:line="276" w:lineRule="auto"/>
        <w:ind w:right="-56"/>
        <w:jc w:val="both"/>
        <w:rPr>
          <w:rFonts w:asciiTheme="minorHAnsi" w:hAnsiTheme="minorHAnsi" w:cs="Arial"/>
          <w:b/>
          <w:sz w:val="18"/>
          <w:szCs w:val="18"/>
          <w:u w:val="single"/>
        </w:rPr>
      </w:pPr>
      <w:r w:rsidRPr="00151AAA">
        <w:rPr>
          <w:rFonts w:asciiTheme="minorHAnsi" w:hAnsiTheme="minorHAnsi" w:cs="Arial"/>
          <w:b/>
          <w:sz w:val="18"/>
          <w:szCs w:val="18"/>
          <w:u w:val="single"/>
        </w:rPr>
        <w:t>Matériel</w:t>
      </w:r>
    </w:p>
    <w:p w:rsidR="009F548C" w:rsidRPr="00151AAA" w:rsidRDefault="009F548C" w:rsidP="004A3D95">
      <w:pPr>
        <w:ind w:right="-56"/>
        <w:jc w:val="both"/>
        <w:rPr>
          <w:rFonts w:asciiTheme="minorHAnsi" w:hAnsiTheme="minorHAnsi" w:cs="Arial"/>
          <w:sz w:val="18"/>
          <w:szCs w:val="18"/>
        </w:rPr>
      </w:pPr>
      <w:r w:rsidRPr="00151AAA">
        <w:rPr>
          <w:rFonts w:asciiTheme="minorHAnsi" w:hAnsiTheme="minorHAnsi" w:cs="Arial"/>
          <w:bCs/>
          <w:sz w:val="18"/>
          <w:szCs w:val="18"/>
        </w:rPr>
        <w:t>Pour les activités manuelles, les animateurs ont régulièrement besoin de papiers de toutes sortes et de tous formats. Si vous pouvez nous en apporter, d’avance nous vous en remercions.</w:t>
      </w:r>
    </w:p>
    <w:sectPr w:rsidR="009F548C" w:rsidRPr="00151AAA" w:rsidSect="00FF38FA">
      <w:pgSz w:w="16838" w:h="11906" w:orient="landscape" w:code="9"/>
      <w:pgMar w:top="567" w:right="567" w:bottom="567" w:left="567" w:header="284" w:footer="709" w:gutter="0"/>
      <w:pgNumType w:start="5"/>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C59" w:rsidRDefault="00165C59">
      <w:r>
        <w:separator/>
      </w:r>
    </w:p>
  </w:endnote>
  <w:endnote w:type="continuationSeparator" w:id="0">
    <w:p w:rsidR="00165C59" w:rsidRDefault="0016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C59" w:rsidRDefault="00165C59">
      <w:r>
        <w:separator/>
      </w:r>
    </w:p>
  </w:footnote>
  <w:footnote w:type="continuationSeparator" w:id="0">
    <w:p w:rsidR="00165C59" w:rsidRDefault="00165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0049A"/>
    <w:multiLevelType w:val="hybridMultilevel"/>
    <w:tmpl w:val="18B080D8"/>
    <w:lvl w:ilvl="0" w:tplc="067E77BE">
      <w:numFmt w:val="bullet"/>
      <w:lvlText w:val="-"/>
      <w:lvlJc w:val="left"/>
      <w:pPr>
        <w:ind w:left="4330" w:hanging="360"/>
      </w:pPr>
      <w:rPr>
        <w:rFonts w:ascii="Arial" w:eastAsia="Times New Roman" w:hAnsi="Arial" w:cs="Arial" w:hint="default"/>
      </w:rPr>
    </w:lvl>
    <w:lvl w:ilvl="1" w:tplc="040C0003" w:tentative="1">
      <w:start w:val="1"/>
      <w:numFmt w:val="bullet"/>
      <w:lvlText w:val="o"/>
      <w:lvlJc w:val="left"/>
      <w:pPr>
        <w:ind w:left="5050" w:hanging="360"/>
      </w:pPr>
      <w:rPr>
        <w:rFonts w:ascii="Courier New" w:hAnsi="Courier New" w:cs="Courier New" w:hint="default"/>
      </w:rPr>
    </w:lvl>
    <w:lvl w:ilvl="2" w:tplc="040C0005" w:tentative="1">
      <w:start w:val="1"/>
      <w:numFmt w:val="bullet"/>
      <w:lvlText w:val=""/>
      <w:lvlJc w:val="left"/>
      <w:pPr>
        <w:ind w:left="5770" w:hanging="360"/>
      </w:pPr>
      <w:rPr>
        <w:rFonts w:ascii="Wingdings" w:hAnsi="Wingdings" w:hint="default"/>
      </w:rPr>
    </w:lvl>
    <w:lvl w:ilvl="3" w:tplc="040C0001" w:tentative="1">
      <w:start w:val="1"/>
      <w:numFmt w:val="bullet"/>
      <w:lvlText w:val=""/>
      <w:lvlJc w:val="left"/>
      <w:pPr>
        <w:ind w:left="6490" w:hanging="360"/>
      </w:pPr>
      <w:rPr>
        <w:rFonts w:ascii="Symbol" w:hAnsi="Symbol" w:hint="default"/>
      </w:rPr>
    </w:lvl>
    <w:lvl w:ilvl="4" w:tplc="040C0003" w:tentative="1">
      <w:start w:val="1"/>
      <w:numFmt w:val="bullet"/>
      <w:lvlText w:val="o"/>
      <w:lvlJc w:val="left"/>
      <w:pPr>
        <w:ind w:left="7210" w:hanging="360"/>
      </w:pPr>
      <w:rPr>
        <w:rFonts w:ascii="Courier New" w:hAnsi="Courier New" w:cs="Courier New" w:hint="default"/>
      </w:rPr>
    </w:lvl>
    <w:lvl w:ilvl="5" w:tplc="040C0005" w:tentative="1">
      <w:start w:val="1"/>
      <w:numFmt w:val="bullet"/>
      <w:lvlText w:val=""/>
      <w:lvlJc w:val="left"/>
      <w:pPr>
        <w:ind w:left="7930" w:hanging="360"/>
      </w:pPr>
      <w:rPr>
        <w:rFonts w:ascii="Wingdings" w:hAnsi="Wingdings" w:hint="default"/>
      </w:rPr>
    </w:lvl>
    <w:lvl w:ilvl="6" w:tplc="040C0001" w:tentative="1">
      <w:start w:val="1"/>
      <w:numFmt w:val="bullet"/>
      <w:lvlText w:val=""/>
      <w:lvlJc w:val="left"/>
      <w:pPr>
        <w:ind w:left="8650" w:hanging="360"/>
      </w:pPr>
      <w:rPr>
        <w:rFonts w:ascii="Symbol" w:hAnsi="Symbol" w:hint="default"/>
      </w:rPr>
    </w:lvl>
    <w:lvl w:ilvl="7" w:tplc="040C0003" w:tentative="1">
      <w:start w:val="1"/>
      <w:numFmt w:val="bullet"/>
      <w:lvlText w:val="o"/>
      <w:lvlJc w:val="left"/>
      <w:pPr>
        <w:ind w:left="9370" w:hanging="360"/>
      </w:pPr>
      <w:rPr>
        <w:rFonts w:ascii="Courier New" w:hAnsi="Courier New" w:cs="Courier New" w:hint="default"/>
      </w:rPr>
    </w:lvl>
    <w:lvl w:ilvl="8" w:tplc="040C0005" w:tentative="1">
      <w:start w:val="1"/>
      <w:numFmt w:val="bullet"/>
      <w:lvlText w:val=""/>
      <w:lvlJc w:val="left"/>
      <w:pPr>
        <w:ind w:left="100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21"/>
    <w:rsid w:val="000027BE"/>
    <w:rsid w:val="000053CA"/>
    <w:rsid w:val="0001326A"/>
    <w:rsid w:val="00035AD9"/>
    <w:rsid w:val="00050BEC"/>
    <w:rsid w:val="000544DD"/>
    <w:rsid w:val="00055740"/>
    <w:rsid w:val="00060FEF"/>
    <w:rsid w:val="00071AED"/>
    <w:rsid w:val="000749B5"/>
    <w:rsid w:val="000830A1"/>
    <w:rsid w:val="00093649"/>
    <w:rsid w:val="000D5E1E"/>
    <w:rsid w:val="0010261F"/>
    <w:rsid w:val="00151AAA"/>
    <w:rsid w:val="0015200C"/>
    <w:rsid w:val="00165C59"/>
    <w:rsid w:val="00177048"/>
    <w:rsid w:val="001776A5"/>
    <w:rsid w:val="00193BF7"/>
    <w:rsid w:val="001B2837"/>
    <w:rsid w:val="001E0329"/>
    <w:rsid w:val="001E4D6A"/>
    <w:rsid w:val="00200E60"/>
    <w:rsid w:val="00231894"/>
    <w:rsid w:val="00270AD0"/>
    <w:rsid w:val="00277686"/>
    <w:rsid w:val="002871E6"/>
    <w:rsid w:val="002A3C9B"/>
    <w:rsid w:val="002D5F65"/>
    <w:rsid w:val="002F68F4"/>
    <w:rsid w:val="003529D9"/>
    <w:rsid w:val="00384615"/>
    <w:rsid w:val="003C52D6"/>
    <w:rsid w:val="003F4FDC"/>
    <w:rsid w:val="00421408"/>
    <w:rsid w:val="0044195D"/>
    <w:rsid w:val="004470E7"/>
    <w:rsid w:val="00486167"/>
    <w:rsid w:val="00497357"/>
    <w:rsid w:val="004A3D95"/>
    <w:rsid w:val="004A52B8"/>
    <w:rsid w:val="005149AD"/>
    <w:rsid w:val="0054504B"/>
    <w:rsid w:val="00587C9F"/>
    <w:rsid w:val="005B6659"/>
    <w:rsid w:val="005C2C29"/>
    <w:rsid w:val="005F0962"/>
    <w:rsid w:val="0061780E"/>
    <w:rsid w:val="0068330A"/>
    <w:rsid w:val="006B4E0D"/>
    <w:rsid w:val="006C7D90"/>
    <w:rsid w:val="006D7E77"/>
    <w:rsid w:val="0072238D"/>
    <w:rsid w:val="00731798"/>
    <w:rsid w:val="00740421"/>
    <w:rsid w:val="007B01F9"/>
    <w:rsid w:val="007B1DA6"/>
    <w:rsid w:val="007B2365"/>
    <w:rsid w:val="007C10A1"/>
    <w:rsid w:val="007E3DC8"/>
    <w:rsid w:val="00821E2F"/>
    <w:rsid w:val="00836DA1"/>
    <w:rsid w:val="00836FBD"/>
    <w:rsid w:val="00853601"/>
    <w:rsid w:val="008540CB"/>
    <w:rsid w:val="00855B9D"/>
    <w:rsid w:val="00861C77"/>
    <w:rsid w:val="008E217C"/>
    <w:rsid w:val="009008E4"/>
    <w:rsid w:val="0091267A"/>
    <w:rsid w:val="00923BA6"/>
    <w:rsid w:val="00932FCB"/>
    <w:rsid w:val="00952112"/>
    <w:rsid w:val="00993479"/>
    <w:rsid w:val="009943A3"/>
    <w:rsid w:val="009946E4"/>
    <w:rsid w:val="009D6179"/>
    <w:rsid w:val="009F548C"/>
    <w:rsid w:val="00A258FD"/>
    <w:rsid w:val="00A341DC"/>
    <w:rsid w:val="00A36A59"/>
    <w:rsid w:val="00A46352"/>
    <w:rsid w:val="00A80DEE"/>
    <w:rsid w:val="00A85B9A"/>
    <w:rsid w:val="00AB0ED8"/>
    <w:rsid w:val="00AB37F4"/>
    <w:rsid w:val="00AC04BF"/>
    <w:rsid w:val="00AC464A"/>
    <w:rsid w:val="00AD144E"/>
    <w:rsid w:val="00AF0E5A"/>
    <w:rsid w:val="00AF7AEB"/>
    <w:rsid w:val="00B140DD"/>
    <w:rsid w:val="00B22FFB"/>
    <w:rsid w:val="00B35AC4"/>
    <w:rsid w:val="00B64282"/>
    <w:rsid w:val="00B67F9E"/>
    <w:rsid w:val="00BC2551"/>
    <w:rsid w:val="00C00419"/>
    <w:rsid w:val="00C21495"/>
    <w:rsid w:val="00C32C1F"/>
    <w:rsid w:val="00C409C5"/>
    <w:rsid w:val="00C531A7"/>
    <w:rsid w:val="00C624B9"/>
    <w:rsid w:val="00C67A86"/>
    <w:rsid w:val="00CC3A01"/>
    <w:rsid w:val="00CD5A22"/>
    <w:rsid w:val="00CD7E01"/>
    <w:rsid w:val="00CF4DB7"/>
    <w:rsid w:val="00D4596F"/>
    <w:rsid w:val="00D535A6"/>
    <w:rsid w:val="00D542AD"/>
    <w:rsid w:val="00D81CD8"/>
    <w:rsid w:val="00DB04A3"/>
    <w:rsid w:val="00DB19CE"/>
    <w:rsid w:val="00DB6B07"/>
    <w:rsid w:val="00DD1BEF"/>
    <w:rsid w:val="00DD6657"/>
    <w:rsid w:val="00DD7DBB"/>
    <w:rsid w:val="00DE5CFA"/>
    <w:rsid w:val="00DF6977"/>
    <w:rsid w:val="00E10646"/>
    <w:rsid w:val="00E17BA7"/>
    <w:rsid w:val="00E2252F"/>
    <w:rsid w:val="00E56B5E"/>
    <w:rsid w:val="00E62E74"/>
    <w:rsid w:val="00E77CD1"/>
    <w:rsid w:val="00E85D34"/>
    <w:rsid w:val="00EC2A35"/>
    <w:rsid w:val="00ED3148"/>
    <w:rsid w:val="00ED5D4C"/>
    <w:rsid w:val="00EE04B5"/>
    <w:rsid w:val="00EE0B77"/>
    <w:rsid w:val="00F066B7"/>
    <w:rsid w:val="00F43EE4"/>
    <w:rsid w:val="00F52944"/>
    <w:rsid w:val="00F65BDB"/>
    <w:rsid w:val="00FA7225"/>
    <w:rsid w:val="00FB3EA7"/>
    <w:rsid w:val="00FB6568"/>
    <w:rsid w:val="00FC1689"/>
    <w:rsid w:val="00FC2032"/>
    <w:rsid w:val="00FC748A"/>
    <w:rsid w:val="00FE39EF"/>
    <w:rsid w:val="00FF38FA"/>
    <w:rsid w:val="00FF441C"/>
    <w:rsid w:val="00FF6E5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5:docId w15:val="{93308290-BA01-491D-9A67-777852D8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04B"/>
    <w:rPr>
      <w:sz w:val="24"/>
      <w:szCs w:val="24"/>
    </w:rPr>
  </w:style>
  <w:style w:type="paragraph" w:styleId="Titre1">
    <w:name w:val="heading 1"/>
    <w:basedOn w:val="Normal"/>
    <w:next w:val="Normal"/>
    <w:link w:val="Titre1Car"/>
    <w:uiPriority w:val="99"/>
    <w:qFormat/>
    <w:rsid w:val="00177048"/>
    <w:pPr>
      <w:keepNext/>
      <w:pBdr>
        <w:top w:val="single" w:sz="4" w:space="1" w:color="auto"/>
        <w:left w:val="single" w:sz="4" w:space="4" w:color="auto"/>
        <w:bottom w:val="single" w:sz="4" w:space="1" w:color="auto"/>
        <w:right w:val="single" w:sz="4" w:space="4" w:color="auto"/>
      </w:pBd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DD1BEF"/>
    <w:rPr>
      <w:rFonts w:ascii="Cambria" w:hAnsi="Cambria" w:cs="Times New Roman"/>
      <w:b/>
      <w:bCs/>
      <w:kern w:val="32"/>
      <w:sz w:val="32"/>
      <w:szCs w:val="32"/>
    </w:rPr>
  </w:style>
  <w:style w:type="paragraph" w:styleId="Corpsdetexte">
    <w:name w:val="Body Text"/>
    <w:basedOn w:val="Normal"/>
    <w:link w:val="CorpsdetexteCar"/>
    <w:uiPriority w:val="99"/>
    <w:rsid w:val="00177048"/>
    <w:pPr>
      <w:jc w:val="center"/>
    </w:pPr>
  </w:style>
  <w:style w:type="character" w:customStyle="1" w:styleId="CorpsdetexteCar">
    <w:name w:val="Corps de texte Car"/>
    <w:link w:val="Corpsdetexte"/>
    <w:uiPriority w:val="99"/>
    <w:semiHidden/>
    <w:locked/>
    <w:rsid w:val="00DD1BEF"/>
    <w:rPr>
      <w:rFonts w:cs="Times New Roman"/>
      <w:sz w:val="24"/>
      <w:szCs w:val="24"/>
    </w:rPr>
  </w:style>
  <w:style w:type="paragraph" w:styleId="Corpsdetexte2">
    <w:name w:val="Body Text 2"/>
    <w:basedOn w:val="Normal"/>
    <w:link w:val="Corpsdetexte2Car"/>
    <w:uiPriority w:val="99"/>
    <w:rsid w:val="00177048"/>
    <w:rPr>
      <w:b/>
      <w:bCs/>
      <w:sz w:val="28"/>
    </w:rPr>
  </w:style>
  <w:style w:type="character" w:customStyle="1" w:styleId="Corpsdetexte2Car">
    <w:name w:val="Corps de texte 2 Car"/>
    <w:link w:val="Corpsdetexte2"/>
    <w:uiPriority w:val="99"/>
    <w:semiHidden/>
    <w:locked/>
    <w:rsid w:val="00DD1BEF"/>
    <w:rPr>
      <w:rFonts w:cs="Times New Roman"/>
      <w:sz w:val="24"/>
      <w:szCs w:val="24"/>
    </w:rPr>
  </w:style>
  <w:style w:type="paragraph" w:styleId="En-tte">
    <w:name w:val="header"/>
    <w:basedOn w:val="Normal"/>
    <w:link w:val="En-tteCar"/>
    <w:uiPriority w:val="99"/>
    <w:rsid w:val="00177048"/>
    <w:pPr>
      <w:tabs>
        <w:tab w:val="center" w:pos="4536"/>
        <w:tab w:val="right" w:pos="9072"/>
      </w:tabs>
    </w:pPr>
  </w:style>
  <w:style w:type="character" w:customStyle="1" w:styleId="En-tteCar">
    <w:name w:val="En-tête Car"/>
    <w:link w:val="En-tte"/>
    <w:uiPriority w:val="99"/>
    <w:semiHidden/>
    <w:locked/>
    <w:rsid w:val="00DD1BEF"/>
    <w:rPr>
      <w:rFonts w:cs="Times New Roman"/>
      <w:sz w:val="24"/>
      <w:szCs w:val="24"/>
    </w:rPr>
  </w:style>
  <w:style w:type="paragraph" w:styleId="Pieddepage">
    <w:name w:val="footer"/>
    <w:basedOn w:val="Normal"/>
    <w:link w:val="PieddepageCar"/>
    <w:uiPriority w:val="99"/>
    <w:rsid w:val="00177048"/>
    <w:pPr>
      <w:tabs>
        <w:tab w:val="center" w:pos="4536"/>
        <w:tab w:val="right" w:pos="9072"/>
      </w:tabs>
    </w:pPr>
  </w:style>
  <w:style w:type="character" w:customStyle="1" w:styleId="PieddepageCar">
    <w:name w:val="Pied de page Car"/>
    <w:link w:val="Pieddepage"/>
    <w:uiPriority w:val="99"/>
    <w:semiHidden/>
    <w:locked/>
    <w:rsid w:val="00DD1BEF"/>
    <w:rPr>
      <w:rFonts w:cs="Times New Roman"/>
      <w:sz w:val="24"/>
      <w:szCs w:val="24"/>
    </w:rPr>
  </w:style>
  <w:style w:type="paragraph" w:styleId="Corpsdetexte3">
    <w:name w:val="Body Text 3"/>
    <w:basedOn w:val="Normal"/>
    <w:link w:val="Corpsdetexte3Car"/>
    <w:uiPriority w:val="99"/>
    <w:rsid w:val="00177048"/>
    <w:rPr>
      <w:rFonts w:ascii="Comic Sans MS" w:hAnsi="Comic Sans MS"/>
      <w:sz w:val="20"/>
    </w:rPr>
  </w:style>
  <w:style w:type="character" w:customStyle="1" w:styleId="Corpsdetexte3Car">
    <w:name w:val="Corps de texte 3 Car"/>
    <w:link w:val="Corpsdetexte3"/>
    <w:uiPriority w:val="99"/>
    <w:semiHidden/>
    <w:locked/>
    <w:rsid w:val="00DD1BEF"/>
    <w:rPr>
      <w:rFonts w:cs="Times New Roman"/>
      <w:sz w:val="16"/>
      <w:szCs w:val="16"/>
    </w:rPr>
  </w:style>
  <w:style w:type="character" w:styleId="Numrodepage">
    <w:name w:val="page number"/>
    <w:uiPriority w:val="99"/>
    <w:rsid w:val="00277686"/>
    <w:rPr>
      <w:rFonts w:cs="Times New Roman"/>
    </w:rPr>
  </w:style>
  <w:style w:type="table" w:styleId="Grilledutableau">
    <w:name w:val="Table Grid"/>
    <w:basedOn w:val="TableauNormal"/>
    <w:uiPriority w:val="99"/>
    <w:rsid w:val="00514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1267A"/>
    <w:rPr>
      <w:rFonts w:ascii="Tahoma" w:hAnsi="Tahoma" w:cs="Tahoma"/>
      <w:sz w:val="16"/>
      <w:szCs w:val="16"/>
    </w:rPr>
  </w:style>
  <w:style w:type="character" w:customStyle="1" w:styleId="TextedebullesCar">
    <w:name w:val="Texte de bulles Car"/>
    <w:link w:val="Textedebulles"/>
    <w:uiPriority w:val="99"/>
    <w:semiHidden/>
    <w:locked/>
    <w:rsid w:val="00DD1BEF"/>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04791">
      <w:marLeft w:val="0"/>
      <w:marRight w:val="0"/>
      <w:marTop w:val="0"/>
      <w:marBottom w:val="0"/>
      <w:divBdr>
        <w:top w:val="none" w:sz="0" w:space="0" w:color="auto"/>
        <w:left w:val="none" w:sz="0" w:space="0" w:color="auto"/>
        <w:bottom w:val="none" w:sz="0" w:space="0" w:color="auto"/>
        <w:right w:val="none" w:sz="0" w:space="0" w:color="auto"/>
      </w:divBdr>
    </w:div>
    <w:div w:id="1142504792">
      <w:marLeft w:val="0"/>
      <w:marRight w:val="0"/>
      <w:marTop w:val="0"/>
      <w:marBottom w:val="0"/>
      <w:divBdr>
        <w:top w:val="none" w:sz="0" w:space="0" w:color="auto"/>
        <w:left w:val="none" w:sz="0" w:space="0" w:color="auto"/>
        <w:bottom w:val="none" w:sz="0" w:space="0" w:color="auto"/>
        <w:right w:val="none" w:sz="0" w:space="0" w:color="auto"/>
      </w:divBdr>
    </w:div>
    <w:div w:id="1142504793">
      <w:marLeft w:val="0"/>
      <w:marRight w:val="0"/>
      <w:marTop w:val="0"/>
      <w:marBottom w:val="0"/>
      <w:divBdr>
        <w:top w:val="none" w:sz="0" w:space="0" w:color="auto"/>
        <w:left w:val="none" w:sz="0" w:space="0" w:color="auto"/>
        <w:bottom w:val="none" w:sz="0" w:space="0" w:color="auto"/>
        <w:right w:val="none" w:sz="0" w:space="0" w:color="auto"/>
      </w:divBdr>
    </w:div>
    <w:div w:id="1142504794">
      <w:marLeft w:val="0"/>
      <w:marRight w:val="0"/>
      <w:marTop w:val="0"/>
      <w:marBottom w:val="0"/>
      <w:divBdr>
        <w:top w:val="none" w:sz="0" w:space="0" w:color="auto"/>
        <w:left w:val="none" w:sz="0" w:space="0" w:color="auto"/>
        <w:bottom w:val="none" w:sz="0" w:space="0" w:color="auto"/>
        <w:right w:val="none" w:sz="0" w:space="0" w:color="auto"/>
      </w:divBdr>
    </w:div>
    <w:div w:id="1142504795">
      <w:marLeft w:val="0"/>
      <w:marRight w:val="0"/>
      <w:marTop w:val="0"/>
      <w:marBottom w:val="0"/>
      <w:divBdr>
        <w:top w:val="none" w:sz="0" w:space="0" w:color="auto"/>
        <w:left w:val="none" w:sz="0" w:space="0" w:color="auto"/>
        <w:bottom w:val="none" w:sz="0" w:space="0" w:color="auto"/>
        <w:right w:val="none" w:sz="0" w:space="0" w:color="auto"/>
      </w:divBdr>
    </w:div>
    <w:div w:id="1142504796">
      <w:marLeft w:val="0"/>
      <w:marRight w:val="0"/>
      <w:marTop w:val="0"/>
      <w:marBottom w:val="0"/>
      <w:divBdr>
        <w:top w:val="none" w:sz="0" w:space="0" w:color="auto"/>
        <w:left w:val="none" w:sz="0" w:space="0" w:color="auto"/>
        <w:bottom w:val="none" w:sz="0" w:space="0" w:color="auto"/>
        <w:right w:val="none" w:sz="0" w:space="0" w:color="auto"/>
      </w:divBdr>
    </w:div>
    <w:div w:id="1142504797">
      <w:marLeft w:val="0"/>
      <w:marRight w:val="0"/>
      <w:marTop w:val="0"/>
      <w:marBottom w:val="0"/>
      <w:divBdr>
        <w:top w:val="none" w:sz="0" w:space="0" w:color="auto"/>
        <w:left w:val="none" w:sz="0" w:space="0" w:color="auto"/>
        <w:bottom w:val="none" w:sz="0" w:space="0" w:color="auto"/>
        <w:right w:val="none" w:sz="0" w:space="0" w:color="auto"/>
      </w:divBdr>
    </w:div>
    <w:div w:id="1142504798">
      <w:marLeft w:val="0"/>
      <w:marRight w:val="0"/>
      <w:marTop w:val="0"/>
      <w:marBottom w:val="0"/>
      <w:divBdr>
        <w:top w:val="none" w:sz="0" w:space="0" w:color="auto"/>
        <w:left w:val="none" w:sz="0" w:space="0" w:color="auto"/>
        <w:bottom w:val="none" w:sz="0" w:space="0" w:color="auto"/>
        <w:right w:val="none" w:sz="0" w:space="0" w:color="auto"/>
      </w:divBdr>
    </w:div>
    <w:div w:id="1142504799">
      <w:marLeft w:val="0"/>
      <w:marRight w:val="0"/>
      <w:marTop w:val="0"/>
      <w:marBottom w:val="0"/>
      <w:divBdr>
        <w:top w:val="none" w:sz="0" w:space="0" w:color="auto"/>
        <w:left w:val="none" w:sz="0" w:space="0" w:color="auto"/>
        <w:bottom w:val="none" w:sz="0" w:space="0" w:color="auto"/>
        <w:right w:val="none" w:sz="0" w:space="0" w:color="auto"/>
      </w:divBdr>
    </w:div>
    <w:div w:id="1142504800">
      <w:marLeft w:val="0"/>
      <w:marRight w:val="0"/>
      <w:marTop w:val="0"/>
      <w:marBottom w:val="0"/>
      <w:divBdr>
        <w:top w:val="none" w:sz="0" w:space="0" w:color="auto"/>
        <w:left w:val="none" w:sz="0" w:space="0" w:color="auto"/>
        <w:bottom w:val="none" w:sz="0" w:space="0" w:color="auto"/>
        <w:right w:val="none" w:sz="0" w:space="0" w:color="auto"/>
      </w:divBdr>
    </w:div>
    <w:div w:id="1142504801">
      <w:marLeft w:val="0"/>
      <w:marRight w:val="0"/>
      <w:marTop w:val="0"/>
      <w:marBottom w:val="0"/>
      <w:divBdr>
        <w:top w:val="none" w:sz="0" w:space="0" w:color="auto"/>
        <w:left w:val="none" w:sz="0" w:space="0" w:color="auto"/>
        <w:bottom w:val="none" w:sz="0" w:space="0" w:color="auto"/>
        <w:right w:val="none" w:sz="0" w:space="0" w:color="auto"/>
      </w:divBdr>
    </w:div>
    <w:div w:id="1142504802">
      <w:marLeft w:val="0"/>
      <w:marRight w:val="0"/>
      <w:marTop w:val="0"/>
      <w:marBottom w:val="0"/>
      <w:divBdr>
        <w:top w:val="none" w:sz="0" w:space="0" w:color="auto"/>
        <w:left w:val="none" w:sz="0" w:space="0" w:color="auto"/>
        <w:bottom w:val="none" w:sz="0" w:space="0" w:color="auto"/>
        <w:right w:val="none" w:sz="0" w:space="0" w:color="auto"/>
      </w:divBdr>
    </w:div>
    <w:div w:id="1142504803">
      <w:marLeft w:val="0"/>
      <w:marRight w:val="0"/>
      <w:marTop w:val="0"/>
      <w:marBottom w:val="0"/>
      <w:divBdr>
        <w:top w:val="none" w:sz="0" w:space="0" w:color="auto"/>
        <w:left w:val="none" w:sz="0" w:space="0" w:color="auto"/>
        <w:bottom w:val="none" w:sz="0" w:space="0" w:color="auto"/>
        <w:right w:val="none" w:sz="0" w:space="0" w:color="auto"/>
      </w:divBdr>
    </w:div>
    <w:div w:id="1142504804">
      <w:marLeft w:val="0"/>
      <w:marRight w:val="0"/>
      <w:marTop w:val="0"/>
      <w:marBottom w:val="0"/>
      <w:divBdr>
        <w:top w:val="none" w:sz="0" w:space="0" w:color="auto"/>
        <w:left w:val="none" w:sz="0" w:space="0" w:color="auto"/>
        <w:bottom w:val="none" w:sz="0" w:space="0" w:color="auto"/>
        <w:right w:val="none" w:sz="0" w:space="0" w:color="auto"/>
      </w:divBdr>
    </w:div>
    <w:div w:id="1142504805">
      <w:marLeft w:val="0"/>
      <w:marRight w:val="0"/>
      <w:marTop w:val="0"/>
      <w:marBottom w:val="0"/>
      <w:divBdr>
        <w:top w:val="none" w:sz="0" w:space="0" w:color="auto"/>
        <w:left w:val="none" w:sz="0" w:space="0" w:color="auto"/>
        <w:bottom w:val="none" w:sz="0" w:space="0" w:color="auto"/>
        <w:right w:val="none" w:sz="0" w:space="0" w:color="auto"/>
      </w:divBdr>
    </w:div>
    <w:div w:id="1142504806">
      <w:marLeft w:val="0"/>
      <w:marRight w:val="0"/>
      <w:marTop w:val="0"/>
      <w:marBottom w:val="0"/>
      <w:divBdr>
        <w:top w:val="none" w:sz="0" w:space="0" w:color="auto"/>
        <w:left w:val="none" w:sz="0" w:space="0" w:color="auto"/>
        <w:bottom w:val="none" w:sz="0" w:space="0" w:color="auto"/>
        <w:right w:val="none" w:sz="0" w:space="0" w:color="auto"/>
      </w:divBdr>
    </w:div>
    <w:div w:id="1142504807">
      <w:marLeft w:val="0"/>
      <w:marRight w:val="0"/>
      <w:marTop w:val="0"/>
      <w:marBottom w:val="0"/>
      <w:divBdr>
        <w:top w:val="none" w:sz="0" w:space="0" w:color="auto"/>
        <w:left w:val="none" w:sz="0" w:space="0" w:color="auto"/>
        <w:bottom w:val="none" w:sz="0" w:space="0" w:color="auto"/>
        <w:right w:val="none" w:sz="0" w:space="0" w:color="auto"/>
      </w:divBdr>
    </w:div>
    <w:div w:id="1142504808">
      <w:marLeft w:val="0"/>
      <w:marRight w:val="0"/>
      <w:marTop w:val="0"/>
      <w:marBottom w:val="0"/>
      <w:divBdr>
        <w:top w:val="none" w:sz="0" w:space="0" w:color="auto"/>
        <w:left w:val="none" w:sz="0" w:space="0" w:color="auto"/>
        <w:bottom w:val="none" w:sz="0" w:space="0" w:color="auto"/>
        <w:right w:val="none" w:sz="0" w:space="0" w:color="auto"/>
      </w:divBdr>
    </w:div>
    <w:div w:id="1142504809">
      <w:marLeft w:val="0"/>
      <w:marRight w:val="0"/>
      <w:marTop w:val="0"/>
      <w:marBottom w:val="0"/>
      <w:divBdr>
        <w:top w:val="none" w:sz="0" w:space="0" w:color="auto"/>
        <w:left w:val="none" w:sz="0" w:space="0" w:color="auto"/>
        <w:bottom w:val="none" w:sz="0" w:space="0" w:color="auto"/>
        <w:right w:val="none" w:sz="0" w:space="0" w:color="auto"/>
      </w:divBdr>
    </w:div>
    <w:div w:id="1142504810">
      <w:marLeft w:val="0"/>
      <w:marRight w:val="0"/>
      <w:marTop w:val="0"/>
      <w:marBottom w:val="0"/>
      <w:divBdr>
        <w:top w:val="none" w:sz="0" w:space="0" w:color="auto"/>
        <w:left w:val="none" w:sz="0" w:space="0" w:color="auto"/>
        <w:bottom w:val="none" w:sz="0" w:space="0" w:color="auto"/>
        <w:right w:val="none" w:sz="0" w:space="0" w:color="auto"/>
      </w:divBdr>
    </w:div>
    <w:div w:id="1142504811">
      <w:marLeft w:val="0"/>
      <w:marRight w:val="0"/>
      <w:marTop w:val="0"/>
      <w:marBottom w:val="0"/>
      <w:divBdr>
        <w:top w:val="none" w:sz="0" w:space="0" w:color="auto"/>
        <w:left w:val="none" w:sz="0" w:space="0" w:color="auto"/>
        <w:bottom w:val="none" w:sz="0" w:space="0" w:color="auto"/>
        <w:right w:val="none" w:sz="0" w:space="0" w:color="auto"/>
      </w:divBdr>
    </w:div>
    <w:div w:id="1142504812">
      <w:marLeft w:val="0"/>
      <w:marRight w:val="0"/>
      <w:marTop w:val="0"/>
      <w:marBottom w:val="0"/>
      <w:divBdr>
        <w:top w:val="none" w:sz="0" w:space="0" w:color="auto"/>
        <w:left w:val="none" w:sz="0" w:space="0" w:color="auto"/>
        <w:bottom w:val="none" w:sz="0" w:space="0" w:color="auto"/>
        <w:right w:val="none" w:sz="0" w:space="0" w:color="auto"/>
      </w:divBdr>
    </w:div>
    <w:div w:id="11425048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573</Words>
  <Characters>3154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RENSEIGNEMENTS SUR LE FONCTIONEMENT DU CENTRE</vt:lpstr>
    </vt:vector>
  </TitlesOfParts>
  <Company>Microsoft</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 SUR LE FONCTIONEMENT DU CENTRE</dc:title>
  <dc:creator>RIGOLLET</dc:creator>
  <cp:lastModifiedBy>GIUNTA Laurence</cp:lastModifiedBy>
  <cp:revision>16</cp:revision>
  <cp:lastPrinted>2019-01-23T15:11:00Z</cp:lastPrinted>
  <dcterms:created xsi:type="dcterms:W3CDTF">2016-02-08T17:45:00Z</dcterms:created>
  <dcterms:modified xsi:type="dcterms:W3CDTF">2022-01-24T14:07:00Z</dcterms:modified>
</cp:coreProperties>
</file>